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58" w:rsidRPr="00EF2396" w:rsidRDefault="00B01558" w:rsidP="00FF77FB">
      <w:pPr>
        <w:spacing w:before="12" w:after="12"/>
        <w:jc w:val="center"/>
        <w:rPr>
          <w:b/>
          <w:lang w:val="sq-AL"/>
        </w:rPr>
      </w:pPr>
    </w:p>
    <w:p w:rsidR="00B01558" w:rsidRPr="00EF2396" w:rsidRDefault="00FF77FB" w:rsidP="00FF77FB">
      <w:pPr>
        <w:spacing w:before="12" w:after="12"/>
        <w:jc w:val="center"/>
        <w:rPr>
          <w:b/>
          <w:lang w:val="sq-AL"/>
        </w:rPr>
      </w:pPr>
      <w:r w:rsidRPr="00EF2396">
        <w:rPr>
          <w:b/>
          <w:lang w:val="sq-AL"/>
        </w:rPr>
        <w:t xml:space="preserve">RREGULLORE </w:t>
      </w:r>
    </w:p>
    <w:p w:rsidR="00B01558" w:rsidRPr="00EF2396" w:rsidRDefault="00B01558" w:rsidP="00FF77FB">
      <w:pPr>
        <w:spacing w:before="12" w:after="12"/>
        <w:jc w:val="center"/>
        <w:rPr>
          <w:b/>
          <w:lang w:val="sq-AL"/>
        </w:rPr>
      </w:pPr>
    </w:p>
    <w:p w:rsidR="00B01558" w:rsidRPr="00EF2396" w:rsidRDefault="00FF77FB" w:rsidP="008E6734">
      <w:pPr>
        <w:spacing w:before="12" w:after="12"/>
        <w:jc w:val="center"/>
        <w:rPr>
          <w:b/>
          <w:lang w:val="sq-AL"/>
        </w:rPr>
      </w:pPr>
      <w:r w:rsidRPr="00EF2396">
        <w:rPr>
          <w:b/>
          <w:lang w:val="sq-AL"/>
        </w:rPr>
        <w:t>PËR</w:t>
      </w:r>
    </w:p>
    <w:p w:rsidR="00FF77FB" w:rsidRPr="00EF2396" w:rsidRDefault="00B01558" w:rsidP="00FF77FB">
      <w:pPr>
        <w:spacing w:before="12" w:after="12"/>
        <w:jc w:val="center"/>
        <w:rPr>
          <w:b/>
          <w:lang w:val="sq-AL"/>
        </w:rPr>
      </w:pPr>
      <w:r w:rsidRPr="00EF2396">
        <w:rPr>
          <w:b/>
          <w:lang w:val="sq-AL"/>
        </w:rPr>
        <w:t>“</w:t>
      </w:r>
      <w:r w:rsidR="00FF77FB" w:rsidRPr="00EF2396">
        <w:rPr>
          <w:b/>
          <w:lang w:val="sq-AL"/>
        </w:rPr>
        <w:t xml:space="preserve"> MBROJTJEN</w:t>
      </w:r>
      <w:r w:rsidR="00BA1184" w:rsidRPr="00EF2396">
        <w:rPr>
          <w:b/>
          <w:lang w:val="sq-AL"/>
        </w:rPr>
        <w:t>, P</w:t>
      </w:r>
      <w:r w:rsidR="00F829F6" w:rsidRPr="00EF2396">
        <w:rPr>
          <w:b/>
          <w:lang w:val="sq-AL"/>
        </w:rPr>
        <w:t>Ë</w:t>
      </w:r>
      <w:r w:rsidR="00BA1184" w:rsidRPr="00EF2396">
        <w:rPr>
          <w:b/>
          <w:lang w:val="sq-AL"/>
        </w:rPr>
        <w:t>RPUNIMIN, RUAJTJEN DHE SIGURIN</w:t>
      </w:r>
      <w:r w:rsidR="00F829F6" w:rsidRPr="00EF2396">
        <w:rPr>
          <w:b/>
          <w:lang w:val="sq-AL"/>
        </w:rPr>
        <w:t>Ë</w:t>
      </w:r>
      <w:r w:rsidR="00FF77FB" w:rsidRPr="00EF2396">
        <w:rPr>
          <w:b/>
          <w:lang w:val="sq-AL"/>
        </w:rPr>
        <w:t xml:space="preserve"> E TË DHËNAVE </w:t>
      </w:r>
      <w:r w:rsidR="00BA1184" w:rsidRPr="00EF2396">
        <w:rPr>
          <w:b/>
          <w:lang w:val="sq-AL"/>
        </w:rPr>
        <w:t>PERSONALE</w:t>
      </w:r>
      <w:r w:rsidR="00FF77FB" w:rsidRPr="00EF2396">
        <w:rPr>
          <w:b/>
          <w:lang w:val="sq-AL"/>
        </w:rPr>
        <w:t>”</w:t>
      </w:r>
    </w:p>
    <w:p w:rsidR="003B69F6" w:rsidRPr="00EF2396" w:rsidRDefault="003B69F6" w:rsidP="00FF77FB">
      <w:pPr>
        <w:spacing w:before="12" w:after="12"/>
        <w:jc w:val="center"/>
        <w:rPr>
          <w:b/>
          <w:lang w:val="sq-AL"/>
        </w:rPr>
      </w:pPr>
    </w:p>
    <w:p w:rsidR="00FF77FB" w:rsidRPr="00EF2396" w:rsidRDefault="003B69F6" w:rsidP="00FF77FB">
      <w:pPr>
        <w:pStyle w:val="Heading1"/>
        <w:spacing w:before="12" w:after="12"/>
        <w:jc w:val="center"/>
        <w:rPr>
          <w:rFonts w:ascii="Times New Roman" w:hAnsi="Times New Roman" w:cs="Times New Roman"/>
          <w:b w:val="0"/>
          <w:sz w:val="24"/>
          <w:szCs w:val="24"/>
          <w:lang w:val="sq-AL"/>
        </w:rPr>
      </w:pPr>
      <w:bookmarkStart w:id="0" w:name="_Toc237918839"/>
      <w:r w:rsidRPr="00EF2396">
        <w:rPr>
          <w:rFonts w:ascii="Times New Roman" w:hAnsi="Times New Roman" w:cs="Times New Roman"/>
          <w:b w:val="0"/>
          <w:sz w:val="24"/>
          <w:szCs w:val="24"/>
          <w:lang w:val="sq-AL"/>
        </w:rPr>
        <w:t>KREU I</w:t>
      </w:r>
    </w:p>
    <w:p w:rsidR="003B69F6" w:rsidRPr="00EF2396" w:rsidRDefault="003B69F6" w:rsidP="003B69F6">
      <w:pPr>
        <w:jc w:val="center"/>
        <w:rPr>
          <w:lang w:val="sq-AL" w:eastAsia="it-IT"/>
        </w:rPr>
      </w:pPr>
      <w:r w:rsidRPr="00EF2396">
        <w:rPr>
          <w:lang w:val="sq-AL" w:eastAsia="it-IT"/>
        </w:rPr>
        <w:t>DISPOZITA TË PËRGJITHSHME</w:t>
      </w:r>
    </w:p>
    <w:p w:rsidR="003B69F6" w:rsidRPr="00EF2396" w:rsidRDefault="003B69F6" w:rsidP="003B69F6">
      <w:pPr>
        <w:jc w:val="center"/>
        <w:rPr>
          <w:lang w:val="sq-AL" w:eastAsia="it-IT"/>
        </w:rPr>
      </w:pPr>
    </w:p>
    <w:p w:rsidR="00FF77FB" w:rsidRPr="00EF2396" w:rsidRDefault="00FF77FB" w:rsidP="008E6734">
      <w:pPr>
        <w:pStyle w:val="Heading1"/>
        <w:spacing w:before="12" w:after="0"/>
        <w:jc w:val="center"/>
        <w:rPr>
          <w:rFonts w:ascii="Times New Roman" w:hAnsi="Times New Roman" w:cs="Times New Roman"/>
          <w:b w:val="0"/>
          <w:sz w:val="24"/>
          <w:szCs w:val="24"/>
          <w:lang w:val="sq-AL"/>
        </w:rPr>
      </w:pPr>
      <w:r w:rsidRPr="00EF2396">
        <w:rPr>
          <w:rFonts w:ascii="Times New Roman" w:hAnsi="Times New Roman" w:cs="Times New Roman"/>
          <w:b w:val="0"/>
          <w:sz w:val="24"/>
          <w:szCs w:val="24"/>
          <w:lang w:val="sq-AL"/>
        </w:rPr>
        <w:t xml:space="preserve">Neni </w:t>
      </w:r>
      <w:bookmarkEnd w:id="0"/>
      <w:r w:rsidR="005D2ADD" w:rsidRPr="00EF2396">
        <w:rPr>
          <w:rFonts w:ascii="Times New Roman" w:hAnsi="Times New Roman" w:cs="Times New Roman"/>
          <w:b w:val="0"/>
          <w:sz w:val="24"/>
          <w:szCs w:val="24"/>
          <w:lang w:val="sq-AL"/>
        </w:rPr>
        <w:t>1</w:t>
      </w:r>
    </w:p>
    <w:p w:rsidR="00FF77FB" w:rsidRPr="00EF2396" w:rsidRDefault="00FF77FB" w:rsidP="008E6734">
      <w:pPr>
        <w:pStyle w:val="Heading2"/>
        <w:spacing w:before="12" w:after="12"/>
        <w:rPr>
          <w:lang w:val="sq-AL"/>
        </w:rPr>
      </w:pPr>
      <w:bookmarkStart w:id="1" w:name="_Toc237918840"/>
      <w:r w:rsidRPr="00EF2396">
        <w:rPr>
          <w:lang w:val="sq-AL"/>
        </w:rPr>
        <w:t>Objekti</w:t>
      </w:r>
      <w:bookmarkEnd w:id="1"/>
    </w:p>
    <w:p w:rsidR="00282CAD" w:rsidRPr="00EF2396" w:rsidRDefault="00282CAD" w:rsidP="00282CAD">
      <w:pPr>
        <w:jc w:val="both"/>
        <w:rPr>
          <w:lang w:val="sq-AL"/>
        </w:rPr>
      </w:pPr>
    </w:p>
    <w:p w:rsidR="00F9011A" w:rsidRPr="00EF2396" w:rsidRDefault="00FF77FB" w:rsidP="00282CAD">
      <w:pPr>
        <w:ind w:firstLine="720"/>
        <w:jc w:val="both"/>
        <w:rPr>
          <w:rStyle w:val="longtext1"/>
          <w:sz w:val="24"/>
          <w:szCs w:val="24"/>
          <w:lang w:val="sq-AL"/>
        </w:rPr>
      </w:pPr>
      <w:r w:rsidRPr="00EF2396">
        <w:rPr>
          <w:lang w:val="sq-AL"/>
        </w:rPr>
        <w:t xml:space="preserve">Objekti i kësaj Rregullore është përcaktimi i </w:t>
      </w:r>
      <w:r w:rsidR="00123499" w:rsidRPr="00EF2396">
        <w:rPr>
          <w:lang w:val="sq-AL"/>
        </w:rPr>
        <w:t>procedurave organizative e teknike</w:t>
      </w:r>
      <w:r w:rsidR="003B69F6" w:rsidRPr="00EF2396">
        <w:rPr>
          <w:lang w:val="sq-AL"/>
        </w:rPr>
        <w:t>,</w:t>
      </w:r>
      <w:r w:rsidR="00DE0617" w:rsidRPr="00EF2396">
        <w:rPr>
          <w:lang w:val="sq-AL"/>
        </w:rPr>
        <w:t xml:space="preserve"> masave</w:t>
      </w:r>
      <w:r w:rsidR="00816F79" w:rsidRPr="00EF2396">
        <w:rPr>
          <w:lang w:val="sq-AL"/>
        </w:rPr>
        <w:t xml:space="preserve"> p</w:t>
      </w:r>
      <w:r w:rsidR="00F829F6" w:rsidRPr="00EF2396">
        <w:rPr>
          <w:lang w:val="sq-AL"/>
        </w:rPr>
        <w:t>ë</w:t>
      </w:r>
      <w:r w:rsidR="00816F79" w:rsidRPr="00EF2396">
        <w:rPr>
          <w:lang w:val="sq-AL"/>
        </w:rPr>
        <w:t xml:space="preserve">r mbrojtjen e </w:t>
      </w:r>
      <w:r w:rsidRPr="00EF2396">
        <w:rPr>
          <w:lang w:val="sq-AL"/>
        </w:rPr>
        <w:t xml:space="preserve">të dhënave personale </w:t>
      </w:r>
      <w:r w:rsidR="00816F79" w:rsidRPr="00EF2396">
        <w:rPr>
          <w:lang w:val="sq-AL"/>
        </w:rPr>
        <w:t>dhe siguris</w:t>
      </w:r>
      <w:r w:rsidR="00F829F6" w:rsidRPr="00EF2396">
        <w:rPr>
          <w:lang w:val="sq-AL"/>
        </w:rPr>
        <w:t>ë</w:t>
      </w:r>
      <w:r w:rsidR="00816F79" w:rsidRPr="00EF2396">
        <w:rPr>
          <w:lang w:val="sq-AL"/>
        </w:rPr>
        <w:t xml:space="preserve">, ruajtjes dhe </w:t>
      </w:r>
      <w:r w:rsidR="00123499" w:rsidRPr="00EF2396">
        <w:rPr>
          <w:lang w:val="sq-AL"/>
        </w:rPr>
        <w:t xml:space="preserve">administrimit </w:t>
      </w:r>
      <w:r w:rsidR="00816F79" w:rsidRPr="00EF2396">
        <w:rPr>
          <w:lang w:val="sq-AL"/>
        </w:rPr>
        <w:t>t</w:t>
      </w:r>
      <w:r w:rsidR="00F829F6" w:rsidRPr="00EF2396">
        <w:rPr>
          <w:lang w:val="sq-AL"/>
        </w:rPr>
        <w:t>ë</w:t>
      </w:r>
      <w:r w:rsidR="00816F79" w:rsidRPr="00EF2396">
        <w:rPr>
          <w:lang w:val="sq-AL"/>
        </w:rPr>
        <w:t xml:space="preserve"> t</w:t>
      </w:r>
      <w:r w:rsidR="00F829F6" w:rsidRPr="00EF2396">
        <w:rPr>
          <w:lang w:val="sq-AL"/>
        </w:rPr>
        <w:t>ë</w:t>
      </w:r>
      <w:r w:rsidR="001073CA" w:rsidRPr="00EF2396">
        <w:rPr>
          <w:lang w:val="sq-AL"/>
        </w:rPr>
        <w:t xml:space="preserve"> dhënave personale nga</w:t>
      </w:r>
      <w:r w:rsidR="00816F79" w:rsidRPr="00EF2396">
        <w:rPr>
          <w:lang w:val="sq-AL"/>
        </w:rPr>
        <w:t xml:space="preserve"> </w:t>
      </w:r>
      <w:r w:rsidR="00876A0A" w:rsidRPr="00EB5A08">
        <w:rPr>
          <w:lang w:val="sq-AL"/>
        </w:rPr>
        <w:t>strukturat</w:t>
      </w:r>
      <w:r w:rsidR="00876A0A">
        <w:rPr>
          <w:lang w:val="sq-AL"/>
        </w:rPr>
        <w:t xml:space="preserve"> </w:t>
      </w:r>
      <w:r w:rsidR="00876A0A" w:rsidRPr="00EB5A08">
        <w:rPr>
          <w:lang w:val="sq-AL"/>
        </w:rPr>
        <w:t xml:space="preserve">e </w:t>
      </w:r>
      <w:r w:rsidR="00884189">
        <w:rPr>
          <w:lang w:val="sq-AL"/>
        </w:rPr>
        <w:t xml:space="preserve">shoqerise </w:t>
      </w:r>
      <w:r w:rsidR="004C0B6A">
        <w:rPr>
          <w:lang w:val="sq-AL"/>
        </w:rPr>
        <w:t>MODUS SH.P.K.</w:t>
      </w:r>
    </w:p>
    <w:p w:rsidR="00FF77FB" w:rsidRPr="00EF2396" w:rsidRDefault="00FF77FB" w:rsidP="002E18DE">
      <w:pPr>
        <w:jc w:val="both"/>
        <w:rPr>
          <w:rStyle w:val="longtext1"/>
          <w:sz w:val="24"/>
          <w:szCs w:val="24"/>
          <w:shd w:val="clear" w:color="auto" w:fill="FFFFFF"/>
          <w:lang w:val="sq-AL"/>
        </w:rPr>
      </w:pPr>
    </w:p>
    <w:p w:rsidR="00FC0A52" w:rsidRPr="00EF2396" w:rsidRDefault="00406C07" w:rsidP="002E18DE">
      <w:pPr>
        <w:pStyle w:val="Heading1"/>
        <w:spacing w:before="12" w:after="12"/>
        <w:jc w:val="center"/>
        <w:rPr>
          <w:rFonts w:ascii="Times New Roman" w:hAnsi="Times New Roman" w:cs="Times New Roman"/>
          <w:b w:val="0"/>
          <w:sz w:val="24"/>
          <w:szCs w:val="24"/>
          <w:lang w:val="sq-AL"/>
        </w:rPr>
      </w:pPr>
      <w:r w:rsidRPr="00EF2396">
        <w:rPr>
          <w:rFonts w:ascii="Times New Roman" w:hAnsi="Times New Roman" w:cs="Times New Roman"/>
          <w:b w:val="0"/>
          <w:sz w:val="24"/>
          <w:szCs w:val="24"/>
          <w:lang w:val="sq-AL"/>
        </w:rPr>
        <w:t>Neni</w:t>
      </w:r>
      <w:r w:rsidR="0020310D" w:rsidRPr="00EF2396">
        <w:rPr>
          <w:rFonts w:ascii="Times New Roman" w:hAnsi="Times New Roman" w:cs="Times New Roman"/>
          <w:b w:val="0"/>
          <w:sz w:val="24"/>
          <w:szCs w:val="24"/>
          <w:lang w:val="sq-AL"/>
        </w:rPr>
        <w:t xml:space="preserve"> </w:t>
      </w:r>
      <w:r w:rsidR="005D2ADD" w:rsidRPr="00EF2396">
        <w:rPr>
          <w:rFonts w:ascii="Times New Roman" w:hAnsi="Times New Roman" w:cs="Times New Roman"/>
          <w:b w:val="0"/>
          <w:sz w:val="24"/>
          <w:szCs w:val="24"/>
          <w:lang w:val="sq-AL"/>
        </w:rPr>
        <w:t>2</w:t>
      </w:r>
    </w:p>
    <w:p w:rsidR="00F429A2" w:rsidRPr="00EF2396" w:rsidRDefault="00FF77FB" w:rsidP="00F429A2">
      <w:pPr>
        <w:pStyle w:val="Heading2"/>
        <w:spacing w:before="12" w:after="12"/>
        <w:rPr>
          <w:lang w:val="sq-AL"/>
        </w:rPr>
      </w:pPr>
      <w:r w:rsidRPr="00EF2396">
        <w:rPr>
          <w:lang w:val="sq-AL"/>
        </w:rPr>
        <w:t>Baza ligjore</w:t>
      </w:r>
    </w:p>
    <w:p w:rsidR="00F429A2" w:rsidRPr="00EF2396" w:rsidRDefault="00F429A2" w:rsidP="00F429A2">
      <w:pPr>
        <w:rPr>
          <w:lang w:val="sq-AL"/>
        </w:rPr>
      </w:pPr>
    </w:p>
    <w:p w:rsidR="00123499" w:rsidRPr="00EF2396" w:rsidRDefault="00282CAD" w:rsidP="00F429A2">
      <w:pPr>
        <w:pStyle w:val="Heading2"/>
        <w:spacing w:before="12" w:after="12"/>
        <w:ind w:firstLine="360"/>
        <w:jc w:val="left"/>
        <w:rPr>
          <w:b w:val="0"/>
          <w:lang w:val="sq-AL"/>
        </w:rPr>
      </w:pPr>
      <w:r w:rsidRPr="00EF2396">
        <w:rPr>
          <w:b w:val="0"/>
          <w:lang w:val="sq-AL"/>
        </w:rPr>
        <w:t xml:space="preserve">     </w:t>
      </w:r>
      <w:r w:rsidR="00805386" w:rsidRPr="00EF2396">
        <w:rPr>
          <w:b w:val="0"/>
          <w:lang w:val="sq-AL"/>
        </w:rPr>
        <w:t>1.</w:t>
      </w:r>
      <w:r w:rsidR="00123499" w:rsidRPr="00EF2396">
        <w:rPr>
          <w:b w:val="0"/>
          <w:lang w:val="sq-AL"/>
        </w:rPr>
        <w:t>P</w:t>
      </w:r>
      <w:r w:rsidR="00B65B4C" w:rsidRPr="00EF2396">
        <w:rPr>
          <w:b w:val="0"/>
          <w:lang w:val="sq-AL"/>
        </w:rPr>
        <w:t>ë</w:t>
      </w:r>
      <w:r w:rsidR="00123499" w:rsidRPr="00EF2396">
        <w:rPr>
          <w:b w:val="0"/>
          <w:lang w:val="sq-AL"/>
        </w:rPr>
        <w:t>r mbrojtjen e t</w:t>
      </w:r>
      <w:r w:rsidR="00F429A2" w:rsidRPr="00EF2396">
        <w:rPr>
          <w:b w:val="0"/>
          <w:lang w:val="sq-AL"/>
        </w:rPr>
        <w:t>ë</w:t>
      </w:r>
      <w:r w:rsidR="00123499" w:rsidRPr="00EF2396">
        <w:rPr>
          <w:b w:val="0"/>
          <w:lang w:val="sq-AL"/>
        </w:rPr>
        <w:t xml:space="preserve"> dh</w:t>
      </w:r>
      <w:r w:rsidR="00B65B4C" w:rsidRPr="00EF2396">
        <w:rPr>
          <w:b w:val="0"/>
          <w:lang w:val="sq-AL"/>
        </w:rPr>
        <w:t>ë</w:t>
      </w:r>
      <w:r w:rsidR="00123499" w:rsidRPr="00EF2396">
        <w:rPr>
          <w:b w:val="0"/>
          <w:lang w:val="sq-AL"/>
        </w:rPr>
        <w:t>nave personale ekziston nj</w:t>
      </w:r>
      <w:r w:rsidR="00B65B4C" w:rsidRPr="00EF2396">
        <w:rPr>
          <w:b w:val="0"/>
          <w:lang w:val="sq-AL"/>
        </w:rPr>
        <w:t xml:space="preserve">ë </w:t>
      </w:r>
      <w:r w:rsidR="00123499" w:rsidRPr="00EF2396">
        <w:rPr>
          <w:b w:val="0"/>
          <w:lang w:val="sq-AL"/>
        </w:rPr>
        <w:t>legjislacion</w:t>
      </w:r>
      <w:r w:rsidR="00805386" w:rsidRPr="00EF2396">
        <w:rPr>
          <w:b w:val="0"/>
          <w:lang w:val="sq-AL"/>
        </w:rPr>
        <w:t xml:space="preserve"> i gjer</w:t>
      </w:r>
      <w:r w:rsidR="00B65B4C" w:rsidRPr="00EF2396">
        <w:rPr>
          <w:b w:val="0"/>
          <w:lang w:val="sq-AL"/>
        </w:rPr>
        <w:t>ë</w:t>
      </w:r>
      <w:r w:rsidR="00805386" w:rsidRPr="00EF2396">
        <w:rPr>
          <w:b w:val="0"/>
          <w:lang w:val="sq-AL"/>
        </w:rPr>
        <w:t>, vendas dhe nd</w:t>
      </w:r>
      <w:r w:rsidR="00B65B4C" w:rsidRPr="00EF2396">
        <w:rPr>
          <w:b w:val="0"/>
          <w:lang w:val="sq-AL"/>
        </w:rPr>
        <w:t>ë</w:t>
      </w:r>
      <w:r w:rsidR="00805386" w:rsidRPr="00EF2396">
        <w:rPr>
          <w:b w:val="0"/>
          <w:lang w:val="sq-AL"/>
        </w:rPr>
        <w:t>rkomb</w:t>
      </w:r>
      <w:r w:rsidR="00B65B4C" w:rsidRPr="00EF2396">
        <w:rPr>
          <w:b w:val="0"/>
          <w:lang w:val="sq-AL"/>
        </w:rPr>
        <w:t>ë</w:t>
      </w:r>
      <w:r w:rsidR="00805386" w:rsidRPr="00EF2396">
        <w:rPr>
          <w:b w:val="0"/>
          <w:lang w:val="sq-AL"/>
        </w:rPr>
        <w:t xml:space="preserve">tar, i cili </w:t>
      </w:r>
      <w:r w:rsidR="008E6734" w:rsidRPr="00EF2396">
        <w:rPr>
          <w:b w:val="0"/>
          <w:lang w:val="sq-AL"/>
        </w:rPr>
        <w:t>ë</w:t>
      </w:r>
      <w:r w:rsidR="00E520AE" w:rsidRPr="00EF2396">
        <w:rPr>
          <w:b w:val="0"/>
          <w:lang w:val="sq-AL"/>
        </w:rPr>
        <w:t>sht</w:t>
      </w:r>
      <w:r w:rsidR="00833047" w:rsidRPr="00EF2396">
        <w:rPr>
          <w:b w:val="0"/>
          <w:lang w:val="sq-AL"/>
        </w:rPr>
        <w:t xml:space="preserve">ë </w:t>
      </w:r>
      <w:r w:rsidR="00B65B4C" w:rsidRPr="00EF2396">
        <w:rPr>
          <w:b w:val="0"/>
          <w:lang w:val="sq-AL"/>
        </w:rPr>
        <w:t xml:space="preserve"> </w:t>
      </w:r>
      <w:r w:rsidR="00805386" w:rsidRPr="00EF2396">
        <w:rPr>
          <w:b w:val="0"/>
          <w:lang w:val="sq-AL"/>
        </w:rPr>
        <w:t>n</w:t>
      </w:r>
      <w:r w:rsidR="00B65B4C" w:rsidRPr="00EF2396">
        <w:rPr>
          <w:b w:val="0"/>
          <w:lang w:val="sq-AL"/>
        </w:rPr>
        <w:t xml:space="preserve">ë </w:t>
      </w:r>
      <w:r w:rsidR="00805386" w:rsidRPr="00EF2396">
        <w:rPr>
          <w:b w:val="0"/>
          <w:lang w:val="sq-AL"/>
        </w:rPr>
        <w:t xml:space="preserve"> baz</w:t>
      </w:r>
      <w:r w:rsidR="00B65B4C" w:rsidRPr="00EF2396">
        <w:rPr>
          <w:b w:val="0"/>
          <w:lang w:val="sq-AL"/>
        </w:rPr>
        <w:t>ë</w:t>
      </w:r>
      <w:r w:rsidR="00805386" w:rsidRPr="00EF2396">
        <w:rPr>
          <w:b w:val="0"/>
          <w:lang w:val="sq-AL"/>
        </w:rPr>
        <w:t>n e pun</w:t>
      </w:r>
      <w:r w:rsidR="00B65B4C" w:rsidRPr="00EF2396">
        <w:rPr>
          <w:b w:val="0"/>
          <w:lang w:val="sq-AL"/>
        </w:rPr>
        <w:t>ë</w:t>
      </w:r>
      <w:r w:rsidR="00E520AE" w:rsidRPr="00EF2396">
        <w:rPr>
          <w:b w:val="0"/>
          <w:lang w:val="sq-AL"/>
        </w:rPr>
        <w:t>s s</w:t>
      </w:r>
      <w:r w:rsidR="00B65B4C" w:rsidRPr="00EF2396">
        <w:rPr>
          <w:b w:val="0"/>
          <w:lang w:val="sq-AL"/>
        </w:rPr>
        <w:t xml:space="preserve">ë </w:t>
      </w:r>
      <w:r w:rsidR="00884189">
        <w:rPr>
          <w:b w:val="0"/>
          <w:lang w:val="sq-AL"/>
        </w:rPr>
        <w:t>shoqerive private ne fushen e sherbimeve</w:t>
      </w:r>
      <w:r w:rsidR="00805386" w:rsidRPr="00EF2396">
        <w:rPr>
          <w:b w:val="0"/>
          <w:lang w:val="sq-AL"/>
        </w:rPr>
        <w:t>.</w:t>
      </w:r>
    </w:p>
    <w:p w:rsidR="008E6734" w:rsidRPr="00EF2396" w:rsidRDefault="00282CAD" w:rsidP="002E18DE">
      <w:pPr>
        <w:pStyle w:val="akti"/>
        <w:spacing w:before="0" w:beforeAutospacing="0" w:after="0" w:afterAutospacing="0"/>
        <w:ind w:firstLine="360"/>
        <w:jc w:val="both"/>
        <w:rPr>
          <w:lang w:val="sq-AL"/>
        </w:rPr>
      </w:pPr>
      <w:r w:rsidRPr="00EF2396">
        <w:rPr>
          <w:lang w:val="sq-AL"/>
        </w:rPr>
        <w:t xml:space="preserve">     </w:t>
      </w:r>
      <w:r w:rsidR="00B01558" w:rsidRPr="00EF2396">
        <w:rPr>
          <w:lang w:val="sq-AL"/>
        </w:rPr>
        <w:t>2.</w:t>
      </w:r>
      <w:r w:rsidR="002E18DE" w:rsidRPr="00EF2396">
        <w:rPr>
          <w:lang w:val="sq-AL"/>
        </w:rPr>
        <w:t xml:space="preserve"> </w:t>
      </w:r>
      <w:r w:rsidR="00B01558" w:rsidRPr="00EF2396">
        <w:rPr>
          <w:lang w:val="sq-AL"/>
        </w:rPr>
        <w:t>Aktet kombëtare janë</w:t>
      </w:r>
      <w:r w:rsidR="00805386" w:rsidRPr="00EF2396">
        <w:rPr>
          <w:lang w:val="sq-AL"/>
        </w:rPr>
        <w:t>:</w:t>
      </w:r>
    </w:p>
    <w:p w:rsidR="008E6734" w:rsidRPr="00EF2396" w:rsidRDefault="00805386" w:rsidP="002E18DE">
      <w:pPr>
        <w:pStyle w:val="akti"/>
        <w:numPr>
          <w:ilvl w:val="0"/>
          <w:numId w:val="31"/>
        </w:numPr>
        <w:spacing w:before="0" w:beforeAutospacing="0" w:after="0" w:afterAutospacing="0"/>
        <w:jc w:val="both"/>
        <w:rPr>
          <w:lang w:val="sq-AL"/>
        </w:rPr>
      </w:pPr>
      <w:r w:rsidRPr="00EF2396">
        <w:rPr>
          <w:lang w:val="sq-AL"/>
        </w:rPr>
        <w:t xml:space="preserve">Kushtetuta e </w:t>
      </w:r>
      <w:r w:rsidR="00B65B4C" w:rsidRPr="00EF2396">
        <w:rPr>
          <w:lang w:val="sq-AL"/>
        </w:rPr>
        <w:t xml:space="preserve">Republikës së  </w:t>
      </w:r>
      <w:r w:rsidRPr="00EF2396">
        <w:rPr>
          <w:lang w:val="sq-AL"/>
        </w:rPr>
        <w:t>Shqipërisë</w:t>
      </w:r>
      <w:r w:rsidR="00B65B4C" w:rsidRPr="00EF2396">
        <w:rPr>
          <w:lang w:val="sq-AL"/>
        </w:rPr>
        <w:t>,</w:t>
      </w:r>
      <w:r w:rsidRPr="00EF2396">
        <w:rPr>
          <w:lang w:val="sq-AL"/>
        </w:rPr>
        <w:t xml:space="preserve"> nenet 15-58</w:t>
      </w:r>
      <w:r w:rsidR="00B65B4C" w:rsidRPr="00EF2396">
        <w:rPr>
          <w:lang w:val="sq-AL"/>
        </w:rPr>
        <w:t xml:space="preserve"> t</w:t>
      </w:r>
      <w:r w:rsidR="00426F8A" w:rsidRPr="00EF2396">
        <w:rPr>
          <w:lang w:val="sq-AL"/>
        </w:rPr>
        <w:t xml:space="preserve">ë </w:t>
      </w:r>
      <w:r w:rsidR="00B65B4C" w:rsidRPr="00EF2396">
        <w:rPr>
          <w:lang w:val="sq-AL"/>
        </w:rPr>
        <w:t xml:space="preserve"> saj.</w:t>
      </w:r>
    </w:p>
    <w:p w:rsidR="008E6734" w:rsidRPr="00EF2396" w:rsidRDefault="00805386" w:rsidP="002E18DE">
      <w:pPr>
        <w:pStyle w:val="akti"/>
        <w:numPr>
          <w:ilvl w:val="0"/>
          <w:numId w:val="31"/>
        </w:numPr>
        <w:spacing w:before="0" w:beforeAutospacing="0" w:after="0" w:afterAutospacing="0"/>
        <w:jc w:val="both"/>
        <w:rPr>
          <w:lang w:val="sq-AL"/>
        </w:rPr>
      </w:pPr>
      <w:r w:rsidRPr="00EF2396">
        <w:rPr>
          <w:lang w:val="sq-AL"/>
        </w:rPr>
        <w:t>Ligji Nr. 9887, datë 10.03.2008, “Për Mbrojtjen e të Dhënave Personale”</w:t>
      </w:r>
      <w:r w:rsidR="0062013E" w:rsidRPr="00EF2396">
        <w:rPr>
          <w:lang w:val="sq-AL"/>
        </w:rPr>
        <w:t>, i ndryshuar</w:t>
      </w:r>
      <w:r w:rsidRPr="00EF2396">
        <w:rPr>
          <w:lang w:val="sq-AL"/>
        </w:rPr>
        <w:t>.</w:t>
      </w:r>
    </w:p>
    <w:p w:rsidR="008E6734" w:rsidRPr="00EF2396" w:rsidRDefault="00805386" w:rsidP="002E18DE">
      <w:pPr>
        <w:pStyle w:val="akti"/>
        <w:numPr>
          <w:ilvl w:val="0"/>
          <w:numId w:val="31"/>
        </w:numPr>
        <w:spacing w:before="0" w:beforeAutospacing="0" w:after="0" w:afterAutospacing="0"/>
        <w:jc w:val="both"/>
        <w:rPr>
          <w:lang w:val="sq-AL"/>
        </w:rPr>
      </w:pPr>
      <w:r w:rsidRPr="00EF2396">
        <w:rPr>
          <w:lang w:val="sq-AL"/>
        </w:rPr>
        <w:t>Urdhrat, Udhëzimet dhe Vendimet e Komisionerit pë</w:t>
      </w:r>
      <w:r w:rsidR="00B65B4C" w:rsidRPr="00EF2396">
        <w:rPr>
          <w:lang w:val="sq-AL"/>
        </w:rPr>
        <w:t>r M</w:t>
      </w:r>
      <w:r w:rsidRPr="00EF2396">
        <w:rPr>
          <w:lang w:val="sq-AL"/>
        </w:rPr>
        <w:t>brojtjen e të</w:t>
      </w:r>
      <w:r w:rsidR="00F516AD" w:rsidRPr="00EF2396">
        <w:rPr>
          <w:lang w:val="sq-AL"/>
        </w:rPr>
        <w:t xml:space="preserve"> Dhënave </w:t>
      </w:r>
    </w:p>
    <w:p w:rsidR="008E6734" w:rsidRPr="00EF2396" w:rsidRDefault="00B65B4C" w:rsidP="002E18DE">
      <w:pPr>
        <w:pStyle w:val="akti"/>
        <w:spacing w:before="0" w:beforeAutospacing="0" w:after="0" w:afterAutospacing="0"/>
        <w:jc w:val="both"/>
        <w:rPr>
          <w:lang w:val="sq-AL"/>
        </w:rPr>
      </w:pPr>
      <w:r w:rsidRPr="00EF2396">
        <w:rPr>
          <w:lang w:val="sq-AL"/>
        </w:rPr>
        <w:t>P</w:t>
      </w:r>
      <w:r w:rsidR="00805386" w:rsidRPr="00EF2396">
        <w:rPr>
          <w:lang w:val="sq-AL"/>
        </w:rPr>
        <w:t>ersonale.</w:t>
      </w:r>
    </w:p>
    <w:p w:rsidR="008E6734" w:rsidRPr="00EF2396" w:rsidRDefault="00B65B4C" w:rsidP="00297484">
      <w:pPr>
        <w:pStyle w:val="akti"/>
        <w:numPr>
          <w:ilvl w:val="0"/>
          <w:numId w:val="31"/>
        </w:numPr>
        <w:tabs>
          <w:tab w:val="left" w:pos="1080"/>
        </w:tabs>
        <w:spacing w:before="0" w:beforeAutospacing="0" w:after="0" w:afterAutospacing="0"/>
        <w:ind w:left="0" w:firstLine="720"/>
        <w:jc w:val="both"/>
        <w:rPr>
          <w:lang w:val="sq-AL"/>
        </w:rPr>
      </w:pPr>
      <w:r w:rsidRPr="00EF2396">
        <w:rPr>
          <w:lang w:val="sq-AL"/>
        </w:rPr>
        <w:t>Aktet ligjore dhe nënligjore organike për organizimin dhe funksionimin e</w:t>
      </w:r>
      <w:r w:rsidR="00884189">
        <w:rPr>
          <w:lang w:val="sq-AL"/>
        </w:rPr>
        <w:t xml:space="preserve"> sherbimeve</w:t>
      </w:r>
      <w:r w:rsidR="00297484" w:rsidRPr="00EF2396">
        <w:rPr>
          <w:lang w:val="sq-AL"/>
        </w:rPr>
        <w:t xml:space="preserve"> </w:t>
      </w:r>
    </w:p>
    <w:p w:rsidR="008E6734" w:rsidRPr="00EF2396" w:rsidRDefault="00282CAD" w:rsidP="002E18DE">
      <w:pPr>
        <w:pStyle w:val="akti"/>
        <w:spacing w:before="0" w:beforeAutospacing="0" w:after="0" w:afterAutospacing="0"/>
        <w:ind w:firstLine="360"/>
        <w:jc w:val="both"/>
        <w:rPr>
          <w:lang w:val="sq-AL"/>
        </w:rPr>
      </w:pPr>
      <w:r w:rsidRPr="00EF2396">
        <w:rPr>
          <w:lang w:val="sq-AL"/>
        </w:rPr>
        <w:t xml:space="preserve">     </w:t>
      </w:r>
      <w:r w:rsidR="00805386" w:rsidRPr="00EF2396">
        <w:rPr>
          <w:lang w:val="sq-AL"/>
        </w:rPr>
        <w:t>3.</w:t>
      </w:r>
      <w:r w:rsidR="002E18DE" w:rsidRPr="00EF2396">
        <w:rPr>
          <w:lang w:val="sq-AL"/>
        </w:rPr>
        <w:t xml:space="preserve"> </w:t>
      </w:r>
      <w:r w:rsidR="00805386" w:rsidRPr="00EF2396">
        <w:rPr>
          <w:lang w:val="sq-AL"/>
        </w:rPr>
        <w:t>Aktet ndërkombëtare jan</w:t>
      </w:r>
      <w:r w:rsidR="00B65B4C" w:rsidRPr="00EF2396">
        <w:rPr>
          <w:lang w:val="sq-AL"/>
        </w:rPr>
        <w:t>ë</w:t>
      </w:r>
      <w:r w:rsidR="00805386" w:rsidRPr="00EF2396">
        <w:rPr>
          <w:lang w:val="sq-AL"/>
        </w:rPr>
        <w:t>:</w:t>
      </w:r>
    </w:p>
    <w:p w:rsidR="00B65B4C" w:rsidRPr="00EF2396" w:rsidRDefault="00805386" w:rsidP="002E18DE">
      <w:pPr>
        <w:numPr>
          <w:ilvl w:val="0"/>
          <w:numId w:val="32"/>
        </w:numPr>
        <w:ind w:left="1080"/>
        <w:jc w:val="both"/>
        <w:rPr>
          <w:lang w:val="sq-AL"/>
        </w:rPr>
      </w:pPr>
      <w:r w:rsidRPr="00EF2396">
        <w:rPr>
          <w:lang w:val="sq-AL"/>
        </w:rPr>
        <w:t>Deklarata Universale e të</w:t>
      </w:r>
      <w:r w:rsidR="00B65B4C" w:rsidRPr="00EF2396">
        <w:rPr>
          <w:lang w:val="sq-AL"/>
        </w:rPr>
        <w:t xml:space="preserve"> drejtave dhe lirive të njeriut;</w:t>
      </w:r>
    </w:p>
    <w:p w:rsidR="00B65B4C" w:rsidRPr="00EF2396" w:rsidRDefault="00805386" w:rsidP="002E18DE">
      <w:pPr>
        <w:numPr>
          <w:ilvl w:val="0"/>
          <w:numId w:val="32"/>
        </w:numPr>
        <w:ind w:left="1080"/>
        <w:jc w:val="both"/>
        <w:rPr>
          <w:lang w:val="sq-AL"/>
        </w:rPr>
      </w:pPr>
      <w:r w:rsidRPr="00EF2396">
        <w:rPr>
          <w:lang w:val="sq-AL"/>
        </w:rPr>
        <w:t>Konventa për Mbrojtjen e të Drejtave të Njeriut</w:t>
      </w:r>
      <w:r w:rsidR="00B65B4C" w:rsidRPr="00EF2396">
        <w:rPr>
          <w:lang w:val="sq-AL"/>
        </w:rPr>
        <w:t xml:space="preserve"> dhe</w:t>
      </w:r>
      <w:r w:rsidR="008E6734" w:rsidRPr="00EF2396">
        <w:rPr>
          <w:lang w:val="sq-AL"/>
        </w:rPr>
        <w:t xml:space="preserve"> Lirive Themelore, amenduar</w:t>
      </w:r>
      <w:r w:rsidR="002E18DE" w:rsidRPr="00EF2396">
        <w:rPr>
          <w:lang w:val="sq-AL"/>
        </w:rPr>
        <w:t xml:space="preserve"> </w:t>
      </w:r>
      <w:r w:rsidR="00F516AD" w:rsidRPr="00EF2396">
        <w:rPr>
          <w:lang w:val="sq-AL"/>
        </w:rPr>
        <w:t>nga</w:t>
      </w:r>
      <w:r w:rsidR="00297484" w:rsidRPr="00EF2396">
        <w:rPr>
          <w:lang w:val="sq-AL"/>
        </w:rPr>
        <w:t xml:space="preserve"> </w:t>
      </w:r>
      <w:r w:rsidR="00B65B4C" w:rsidRPr="00EF2396">
        <w:rPr>
          <w:lang w:val="sq-AL"/>
        </w:rPr>
        <w:t>Protokolli nr. 11, hyr</w:t>
      </w:r>
      <w:r w:rsidR="00426F8A" w:rsidRPr="00EF2396">
        <w:rPr>
          <w:lang w:val="sq-AL"/>
        </w:rPr>
        <w:t xml:space="preserve">ë </w:t>
      </w:r>
      <w:r w:rsidR="00B65B4C" w:rsidRPr="00EF2396">
        <w:rPr>
          <w:lang w:val="sq-AL"/>
        </w:rPr>
        <w:t xml:space="preserve"> n</w:t>
      </w:r>
      <w:r w:rsidR="00426F8A" w:rsidRPr="00EF2396">
        <w:rPr>
          <w:lang w:val="sq-AL"/>
        </w:rPr>
        <w:t xml:space="preserve">ë </w:t>
      </w:r>
      <w:r w:rsidR="00B65B4C" w:rsidRPr="00EF2396">
        <w:rPr>
          <w:lang w:val="sq-AL"/>
        </w:rPr>
        <w:t xml:space="preserve"> fuqi m</w:t>
      </w:r>
      <w:r w:rsidR="00426F8A" w:rsidRPr="00EF2396">
        <w:rPr>
          <w:lang w:val="sq-AL"/>
        </w:rPr>
        <w:t xml:space="preserve">ë </w:t>
      </w:r>
      <w:r w:rsidR="00B65B4C" w:rsidRPr="00EF2396">
        <w:rPr>
          <w:lang w:val="sq-AL"/>
        </w:rPr>
        <w:t xml:space="preserve"> 1 N</w:t>
      </w:r>
      <w:r w:rsidR="00617934" w:rsidRPr="00EF2396">
        <w:rPr>
          <w:lang w:val="sq-AL"/>
        </w:rPr>
        <w:t>ë</w:t>
      </w:r>
      <w:r w:rsidR="000A48C3" w:rsidRPr="00EF2396">
        <w:rPr>
          <w:lang w:val="sq-AL"/>
        </w:rPr>
        <w:t>ntor 1998;</w:t>
      </w:r>
    </w:p>
    <w:p w:rsidR="002E18DE" w:rsidRPr="00EF2396" w:rsidRDefault="00805386" w:rsidP="002E18DE">
      <w:pPr>
        <w:numPr>
          <w:ilvl w:val="0"/>
          <w:numId w:val="32"/>
        </w:numPr>
        <w:ind w:left="1080"/>
        <w:jc w:val="both"/>
        <w:rPr>
          <w:lang w:val="sq-AL"/>
        </w:rPr>
      </w:pPr>
      <w:r w:rsidRPr="00EF2396">
        <w:rPr>
          <w:lang w:val="sq-AL"/>
        </w:rPr>
        <w:t>Direktivat 2002/58/EC dhe 95/46/EC të Këshillit Evr</w:t>
      </w:r>
      <w:r w:rsidR="000A48C3" w:rsidRPr="00EF2396">
        <w:rPr>
          <w:lang w:val="sq-AL"/>
        </w:rPr>
        <w:t>opian dhe Parlamentit</w:t>
      </w:r>
      <w:r w:rsidR="002E18DE" w:rsidRPr="00EF2396">
        <w:rPr>
          <w:lang w:val="sq-AL"/>
        </w:rPr>
        <w:t xml:space="preserve"> </w:t>
      </w:r>
      <w:r w:rsidR="00F516AD" w:rsidRPr="00EF2396">
        <w:rPr>
          <w:lang w:val="sq-AL"/>
        </w:rPr>
        <w:t>Evropian;</w:t>
      </w:r>
    </w:p>
    <w:p w:rsidR="002E18DE" w:rsidRPr="00EF2396" w:rsidRDefault="000A48C3" w:rsidP="002E18DE">
      <w:pPr>
        <w:numPr>
          <w:ilvl w:val="0"/>
          <w:numId w:val="32"/>
        </w:numPr>
        <w:ind w:left="1080"/>
        <w:jc w:val="both"/>
        <w:rPr>
          <w:lang w:val="sq-AL"/>
        </w:rPr>
      </w:pPr>
      <w:r w:rsidRPr="00EF2396">
        <w:rPr>
          <w:lang w:val="sq-AL"/>
        </w:rPr>
        <w:t xml:space="preserve">Konventa </w:t>
      </w:r>
      <w:r w:rsidR="009940E9" w:rsidRPr="00EF2396">
        <w:rPr>
          <w:lang w:val="sq-AL"/>
        </w:rPr>
        <w:t xml:space="preserve">108 </w:t>
      </w:r>
      <w:r w:rsidRPr="00EF2396">
        <w:rPr>
          <w:lang w:val="sq-AL"/>
        </w:rPr>
        <w:t>e K</w:t>
      </w:r>
      <w:r w:rsidR="00E520AE" w:rsidRPr="00EF2396">
        <w:rPr>
          <w:lang w:val="sq-AL"/>
        </w:rPr>
        <w:t>ë</w:t>
      </w:r>
      <w:r w:rsidRPr="00EF2396">
        <w:rPr>
          <w:lang w:val="sq-AL"/>
        </w:rPr>
        <w:t>shillit t</w:t>
      </w:r>
      <w:r w:rsidR="00426F8A" w:rsidRPr="00EF2396">
        <w:rPr>
          <w:lang w:val="sq-AL"/>
        </w:rPr>
        <w:t xml:space="preserve">ë </w:t>
      </w:r>
      <w:r w:rsidRPr="00EF2396">
        <w:rPr>
          <w:lang w:val="sq-AL"/>
        </w:rPr>
        <w:t xml:space="preserve"> Eveop</w:t>
      </w:r>
      <w:r w:rsidR="00E520AE" w:rsidRPr="00EF2396">
        <w:rPr>
          <w:lang w:val="sq-AL"/>
        </w:rPr>
        <w:t>ë</w:t>
      </w:r>
      <w:r w:rsidRPr="00EF2396">
        <w:rPr>
          <w:lang w:val="sq-AL"/>
        </w:rPr>
        <w:t>s “P</w:t>
      </w:r>
      <w:r w:rsidR="00E520AE" w:rsidRPr="00EF2396">
        <w:rPr>
          <w:lang w:val="sq-AL"/>
        </w:rPr>
        <w:t>ë</w:t>
      </w:r>
      <w:r w:rsidRPr="00EF2396">
        <w:rPr>
          <w:lang w:val="sq-AL"/>
        </w:rPr>
        <w:t>r mbrojtjen e individ</w:t>
      </w:r>
      <w:r w:rsidR="00E520AE" w:rsidRPr="00EF2396">
        <w:rPr>
          <w:lang w:val="sq-AL"/>
        </w:rPr>
        <w:t>ë</w:t>
      </w:r>
      <w:r w:rsidRPr="00EF2396">
        <w:rPr>
          <w:lang w:val="sq-AL"/>
        </w:rPr>
        <w:t>ve nga P</w:t>
      </w:r>
      <w:r w:rsidR="00E520AE" w:rsidRPr="00EF2396">
        <w:rPr>
          <w:lang w:val="sq-AL"/>
        </w:rPr>
        <w:t>ë</w:t>
      </w:r>
      <w:r w:rsidRPr="00EF2396">
        <w:rPr>
          <w:lang w:val="sq-AL"/>
        </w:rPr>
        <w:t xml:space="preserve">rpunimi </w:t>
      </w:r>
    </w:p>
    <w:p w:rsidR="000A48C3" w:rsidRPr="00EF2396" w:rsidRDefault="000A48C3" w:rsidP="002E18DE">
      <w:pPr>
        <w:jc w:val="both"/>
        <w:rPr>
          <w:lang w:val="sq-AL"/>
        </w:rPr>
      </w:pPr>
      <w:r w:rsidRPr="00EF2396">
        <w:rPr>
          <w:lang w:val="sq-AL"/>
        </w:rPr>
        <w:t>Automatik i t</w:t>
      </w:r>
      <w:r w:rsidR="00E520AE" w:rsidRPr="00EF2396">
        <w:rPr>
          <w:lang w:val="sq-AL"/>
        </w:rPr>
        <w:t xml:space="preserve">ë </w:t>
      </w:r>
      <w:r w:rsidRPr="00EF2396">
        <w:rPr>
          <w:lang w:val="sq-AL"/>
        </w:rPr>
        <w:t>Dh</w:t>
      </w:r>
      <w:r w:rsidR="00E520AE" w:rsidRPr="00EF2396">
        <w:rPr>
          <w:lang w:val="sq-AL"/>
        </w:rPr>
        <w:t>ë</w:t>
      </w:r>
      <w:r w:rsidRPr="00EF2396">
        <w:rPr>
          <w:lang w:val="sq-AL"/>
        </w:rPr>
        <w:t>nave Personale”, ratifikuar me ligjin nr. 9288, dat</w:t>
      </w:r>
      <w:r w:rsidR="00426F8A" w:rsidRPr="00EF2396">
        <w:rPr>
          <w:lang w:val="sq-AL"/>
        </w:rPr>
        <w:t xml:space="preserve">ë </w:t>
      </w:r>
      <w:r w:rsidRPr="00EF2396">
        <w:rPr>
          <w:lang w:val="sq-AL"/>
        </w:rPr>
        <w:t xml:space="preserve"> 7.10.2004; </w:t>
      </w:r>
    </w:p>
    <w:p w:rsidR="002E18DE" w:rsidRPr="00EF2396" w:rsidRDefault="000A48C3" w:rsidP="002E18DE">
      <w:pPr>
        <w:numPr>
          <w:ilvl w:val="0"/>
          <w:numId w:val="32"/>
        </w:numPr>
        <w:ind w:left="1080"/>
        <w:jc w:val="both"/>
        <w:rPr>
          <w:lang w:val="sq-AL"/>
        </w:rPr>
      </w:pPr>
      <w:r w:rsidRPr="00EF2396">
        <w:rPr>
          <w:lang w:val="sq-AL"/>
        </w:rPr>
        <w:t>Protokolli shtes</w:t>
      </w:r>
      <w:r w:rsidR="00426F8A" w:rsidRPr="00EF2396">
        <w:rPr>
          <w:lang w:val="sq-AL"/>
        </w:rPr>
        <w:t xml:space="preserve">ë </w:t>
      </w:r>
      <w:r w:rsidRPr="00EF2396">
        <w:rPr>
          <w:lang w:val="sq-AL"/>
        </w:rPr>
        <w:t>i konvent</w:t>
      </w:r>
      <w:r w:rsidR="00E520AE" w:rsidRPr="00EF2396">
        <w:rPr>
          <w:lang w:val="sq-AL"/>
        </w:rPr>
        <w:t>ë</w:t>
      </w:r>
      <w:r w:rsidRPr="00EF2396">
        <w:rPr>
          <w:lang w:val="sq-AL"/>
        </w:rPr>
        <w:t>s s</w:t>
      </w:r>
      <w:r w:rsidR="00426F8A" w:rsidRPr="00EF2396">
        <w:rPr>
          <w:lang w:val="sq-AL"/>
        </w:rPr>
        <w:t xml:space="preserve">ë </w:t>
      </w:r>
      <w:r w:rsidRPr="00EF2396">
        <w:rPr>
          <w:lang w:val="sq-AL"/>
        </w:rPr>
        <w:t>K</w:t>
      </w:r>
      <w:r w:rsidR="00E520AE" w:rsidRPr="00EF2396">
        <w:rPr>
          <w:lang w:val="sq-AL"/>
        </w:rPr>
        <w:t>ë</w:t>
      </w:r>
      <w:r w:rsidRPr="00EF2396">
        <w:rPr>
          <w:lang w:val="sq-AL"/>
        </w:rPr>
        <w:t>shillit t</w:t>
      </w:r>
      <w:r w:rsidR="00426F8A" w:rsidRPr="00EF2396">
        <w:rPr>
          <w:lang w:val="sq-AL"/>
        </w:rPr>
        <w:t xml:space="preserve">ë </w:t>
      </w:r>
      <w:r w:rsidR="00E520AE" w:rsidRPr="00EF2396">
        <w:rPr>
          <w:lang w:val="sq-AL"/>
        </w:rPr>
        <w:t>Evr</w:t>
      </w:r>
      <w:r w:rsidRPr="00EF2396">
        <w:rPr>
          <w:lang w:val="sq-AL"/>
        </w:rPr>
        <w:t>op</w:t>
      </w:r>
      <w:r w:rsidR="00E520AE" w:rsidRPr="00EF2396">
        <w:rPr>
          <w:lang w:val="sq-AL"/>
        </w:rPr>
        <w:t>ë</w:t>
      </w:r>
      <w:r w:rsidRPr="00EF2396">
        <w:rPr>
          <w:lang w:val="sq-AL"/>
        </w:rPr>
        <w:t>s “P</w:t>
      </w:r>
      <w:r w:rsidR="00E520AE" w:rsidRPr="00EF2396">
        <w:rPr>
          <w:lang w:val="sq-AL"/>
        </w:rPr>
        <w:t>ë</w:t>
      </w:r>
      <w:r w:rsidRPr="00EF2396">
        <w:rPr>
          <w:lang w:val="sq-AL"/>
        </w:rPr>
        <w:t>r mbrojtjen e individ</w:t>
      </w:r>
      <w:r w:rsidR="00E520AE" w:rsidRPr="00EF2396">
        <w:rPr>
          <w:lang w:val="sq-AL"/>
        </w:rPr>
        <w:t>ë</w:t>
      </w:r>
      <w:r w:rsidRPr="00EF2396">
        <w:rPr>
          <w:lang w:val="sq-AL"/>
        </w:rPr>
        <w:t xml:space="preserve">ve </w:t>
      </w:r>
      <w:r w:rsidR="00F516AD" w:rsidRPr="00EF2396">
        <w:rPr>
          <w:lang w:val="sq-AL"/>
        </w:rPr>
        <w:t>nga</w:t>
      </w:r>
    </w:p>
    <w:p w:rsidR="000A48C3" w:rsidRPr="00EF2396" w:rsidRDefault="000A48C3" w:rsidP="002E18DE">
      <w:pPr>
        <w:jc w:val="both"/>
        <w:rPr>
          <w:lang w:val="sq-AL"/>
        </w:rPr>
      </w:pPr>
      <w:r w:rsidRPr="00EF2396">
        <w:rPr>
          <w:lang w:val="sq-AL"/>
        </w:rPr>
        <w:t>P</w:t>
      </w:r>
      <w:r w:rsidR="00E520AE" w:rsidRPr="00EF2396">
        <w:rPr>
          <w:lang w:val="sq-AL"/>
        </w:rPr>
        <w:t>ë</w:t>
      </w:r>
      <w:r w:rsidRPr="00EF2396">
        <w:rPr>
          <w:lang w:val="sq-AL"/>
        </w:rPr>
        <w:t>rpunimi Automatik i t</w:t>
      </w:r>
      <w:r w:rsidR="00426F8A" w:rsidRPr="00EF2396">
        <w:rPr>
          <w:lang w:val="sq-AL"/>
        </w:rPr>
        <w:t xml:space="preserve">ë </w:t>
      </w:r>
      <w:r w:rsidRPr="00EF2396">
        <w:rPr>
          <w:lang w:val="sq-AL"/>
        </w:rPr>
        <w:t>Dh</w:t>
      </w:r>
      <w:r w:rsidR="00E520AE" w:rsidRPr="00EF2396">
        <w:rPr>
          <w:lang w:val="sq-AL"/>
        </w:rPr>
        <w:t>ë</w:t>
      </w:r>
      <w:r w:rsidRPr="00EF2396">
        <w:rPr>
          <w:lang w:val="sq-AL"/>
        </w:rPr>
        <w:t>nave Personale, lidhur me autoritetet mbikqyr</w:t>
      </w:r>
      <w:r w:rsidR="00E520AE" w:rsidRPr="00EF2396">
        <w:rPr>
          <w:lang w:val="sq-AL"/>
        </w:rPr>
        <w:t>ë</w:t>
      </w:r>
      <w:r w:rsidRPr="00EF2396">
        <w:rPr>
          <w:lang w:val="sq-AL"/>
        </w:rPr>
        <w:t>se dhe l</w:t>
      </w:r>
      <w:r w:rsidR="00E520AE" w:rsidRPr="00EF2396">
        <w:rPr>
          <w:lang w:val="sq-AL"/>
        </w:rPr>
        <w:t>ë</w:t>
      </w:r>
      <w:r w:rsidRPr="00EF2396">
        <w:rPr>
          <w:lang w:val="sq-AL"/>
        </w:rPr>
        <w:t>vizjen nd</w:t>
      </w:r>
      <w:r w:rsidR="00E520AE" w:rsidRPr="00EF2396">
        <w:rPr>
          <w:lang w:val="sq-AL"/>
        </w:rPr>
        <w:t>ë</w:t>
      </w:r>
      <w:r w:rsidRPr="00EF2396">
        <w:rPr>
          <w:lang w:val="sq-AL"/>
        </w:rPr>
        <w:t>rkufitare t</w:t>
      </w:r>
      <w:r w:rsidR="00E520AE" w:rsidRPr="00EF2396">
        <w:rPr>
          <w:lang w:val="sq-AL"/>
        </w:rPr>
        <w:t xml:space="preserve">ë </w:t>
      </w:r>
      <w:r w:rsidRPr="00EF2396">
        <w:rPr>
          <w:lang w:val="sq-AL"/>
        </w:rPr>
        <w:t>t</w:t>
      </w:r>
      <w:r w:rsidR="00426F8A" w:rsidRPr="00EF2396">
        <w:rPr>
          <w:lang w:val="sq-AL"/>
        </w:rPr>
        <w:t xml:space="preserve">ë </w:t>
      </w:r>
      <w:r w:rsidRPr="00EF2396">
        <w:rPr>
          <w:lang w:val="sq-AL"/>
        </w:rPr>
        <w:t>dh</w:t>
      </w:r>
      <w:r w:rsidR="00E520AE" w:rsidRPr="00EF2396">
        <w:rPr>
          <w:lang w:val="sq-AL"/>
        </w:rPr>
        <w:t>ë</w:t>
      </w:r>
      <w:r w:rsidRPr="00EF2396">
        <w:rPr>
          <w:lang w:val="sq-AL"/>
        </w:rPr>
        <w:t>nave personale”, ratifikuar me ligjin nr. 9287, dat</w:t>
      </w:r>
      <w:r w:rsidR="00426F8A" w:rsidRPr="00EF2396">
        <w:rPr>
          <w:lang w:val="sq-AL"/>
        </w:rPr>
        <w:t xml:space="preserve">ë </w:t>
      </w:r>
      <w:r w:rsidRPr="00EF2396">
        <w:rPr>
          <w:lang w:val="sq-AL"/>
        </w:rPr>
        <w:t xml:space="preserve"> 7.10.2004.</w:t>
      </w:r>
    </w:p>
    <w:p w:rsidR="000A48C3" w:rsidRPr="00EF2396" w:rsidRDefault="000A48C3" w:rsidP="002E18DE">
      <w:pPr>
        <w:jc w:val="both"/>
        <w:rPr>
          <w:highlight w:val="yellow"/>
          <w:lang w:val="sq-AL"/>
        </w:rPr>
      </w:pPr>
    </w:p>
    <w:p w:rsidR="00B74EFD" w:rsidRPr="00EF2396" w:rsidRDefault="00B74EFD" w:rsidP="002E18DE">
      <w:pPr>
        <w:jc w:val="center"/>
        <w:rPr>
          <w:lang w:val="sq-AL"/>
        </w:rPr>
      </w:pPr>
      <w:r w:rsidRPr="00EF2396">
        <w:rPr>
          <w:lang w:val="sq-AL"/>
        </w:rPr>
        <w:t xml:space="preserve">Neni </w:t>
      </w:r>
      <w:bookmarkStart w:id="2" w:name="_Toc237918842"/>
      <w:r w:rsidR="005D2ADD" w:rsidRPr="00EF2396">
        <w:rPr>
          <w:lang w:val="sq-AL"/>
        </w:rPr>
        <w:t>3</w:t>
      </w:r>
    </w:p>
    <w:p w:rsidR="00B74EFD" w:rsidRPr="00EF2396" w:rsidRDefault="00B74EFD" w:rsidP="002E18DE">
      <w:pPr>
        <w:pStyle w:val="Heading2"/>
        <w:spacing w:before="12" w:after="12"/>
        <w:rPr>
          <w:lang w:val="sq-AL"/>
        </w:rPr>
      </w:pPr>
      <w:r w:rsidRPr="00EF2396">
        <w:rPr>
          <w:lang w:val="sq-AL"/>
        </w:rPr>
        <w:t>Qëllimi</w:t>
      </w:r>
      <w:bookmarkEnd w:id="2"/>
    </w:p>
    <w:p w:rsidR="002E18DE" w:rsidRPr="00EF2396" w:rsidRDefault="002E18DE" w:rsidP="002E18DE">
      <w:pPr>
        <w:rPr>
          <w:lang w:val="sq-AL"/>
        </w:rPr>
      </w:pPr>
    </w:p>
    <w:p w:rsidR="00B74EFD" w:rsidRPr="00EF2396" w:rsidRDefault="00B74EFD" w:rsidP="00F516AD">
      <w:pPr>
        <w:pStyle w:val="NormalWeb"/>
        <w:spacing w:before="12" w:beforeAutospacing="0" w:after="12" w:afterAutospacing="0"/>
        <w:ind w:firstLine="720"/>
        <w:jc w:val="both"/>
        <w:rPr>
          <w:lang w:val="sq-AL"/>
        </w:rPr>
      </w:pPr>
      <w:r w:rsidRPr="00EF2396">
        <w:rPr>
          <w:lang w:val="sq-AL"/>
        </w:rPr>
        <w:t>Kjo Rregullore ka për qëllim të përcaktojë parimet e përgjithshme dhe mas</w:t>
      </w:r>
      <w:r w:rsidR="00A70E71" w:rsidRPr="00EF2396">
        <w:rPr>
          <w:lang w:val="sq-AL"/>
        </w:rPr>
        <w:t>at organizative dhe teknike për</w:t>
      </w:r>
      <w:r w:rsidRPr="00EF2396">
        <w:rPr>
          <w:lang w:val="sq-AL"/>
        </w:rPr>
        <w:t xml:space="preserve"> mbrojtjen, ruajtjen, sigurinë dhe administrimin e të dhënave personale.</w:t>
      </w:r>
      <w:r w:rsidR="002E18DE" w:rsidRPr="00EF2396">
        <w:rPr>
          <w:lang w:val="sq-AL"/>
        </w:rPr>
        <w:t xml:space="preserve"> </w:t>
      </w:r>
      <w:r w:rsidRPr="00EF2396">
        <w:rPr>
          <w:lang w:val="sq-AL"/>
        </w:rPr>
        <w:t>Ajo zbatohet për të gjitha të dhënat e përpunuara nga</w:t>
      </w:r>
      <w:r w:rsidR="00884189">
        <w:rPr>
          <w:lang w:val="sq-AL"/>
        </w:rPr>
        <w:t xml:space="preserve"> shoqeria </w:t>
      </w:r>
      <w:r w:rsidR="004C0B6A">
        <w:rPr>
          <w:lang w:val="sq-AL"/>
        </w:rPr>
        <w:t>MODUS SH.P.K.</w:t>
      </w:r>
      <w:r w:rsidR="00884189">
        <w:rPr>
          <w:lang w:val="sq-AL"/>
        </w:rPr>
        <w:t xml:space="preserve"> sh.p.k. </w:t>
      </w:r>
      <w:r w:rsidRPr="00EF2396">
        <w:rPr>
          <w:lang w:val="sq-AL"/>
        </w:rPr>
        <w:t>në përputhje me “Ligjin për mbrojtjen e të dhënave personale “.</w:t>
      </w:r>
    </w:p>
    <w:p w:rsidR="002E18DE" w:rsidRPr="00EF2396" w:rsidRDefault="00B74EFD" w:rsidP="002E18DE">
      <w:pPr>
        <w:widowControl w:val="0"/>
        <w:autoSpaceDE w:val="0"/>
        <w:autoSpaceDN w:val="0"/>
        <w:adjustRightInd w:val="0"/>
        <w:ind w:firstLine="720"/>
        <w:jc w:val="both"/>
        <w:rPr>
          <w:lang w:val="sq-AL"/>
        </w:rPr>
      </w:pPr>
      <w:r w:rsidRPr="00EF2396">
        <w:rPr>
          <w:lang w:val="sq-AL"/>
        </w:rPr>
        <w:t xml:space="preserve">Përpunimi i të dhënave duhet të bëhet në përputhje me Kushtetutën, Ligjin për Mbrojtjen e të Dhënave Personale, si </w:t>
      </w:r>
      <w:bookmarkStart w:id="3" w:name="_Toc237918845"/>
      <w:r w:rsidR="00876A0A" w:rsidRPr="00BF57B1">
        <w:rPr>
          <w:lang w:val="sq-AL"/>
        </w:rPr>
        <w:t xml:space="preserve">dhe me Misionin e </w:t>
      </w:r>
      <w:r w:rsidR="00884189">
        <w:rPr>
          <w:lang w:val="sq-AL"/>
        </w:rPr>
        <w:t xml:space="preserve">Shoqerise </w:t>
      </w:r>
      <w:r w:rsidR="004C0B6A">
        <w:rPr>
          <w:lang w:val="sq-AL"/>
        </w:rPr>
        <w:t>MODUS SH.P.K.</w:t>
      </w:r>
      <w:r w:rsidR="00884189">
        <w:rPr>
          <w:lang w:val="sq-AL"/>
        </w:rPr>
        <w:t xml:space="preserve"> sh.p.k. që është ‘Ofrimi i sherbimeve te ndermjetesimit dhe konsulences per studime jashte vendit, praktika pune profesionale kudo ne bote dhe punesim brenda e jashte vendit’</w:t>
      </w:r>
      <w:r w:rsidR="00876A0A" w:rsidRPr="00BF57B1">
        <w:rPr>
          <w:lang w:val="sq-AL"/>
        </w:rPr>
        <w:t xml:space="preserve">, duke respektuar </w:t>
      </w:r>
      <w:r w:rsidR="00876A0A">
        <w:rPr>
          <w:lang w:val="sq-AL"/>
        </w:rPr>
        <w:t xml:space="preserve">të drejtat dhe </w:t>
      </w:r>
      <w:r w:rsidR="00876A0A">
        <w:rPr>
          <w:lang w:val="sq-AL"/>
        </w:rPr>
        <w:lastRenderedPageBreak/>
        <w:t>liritë e njeriut.</w:t>
      </w:r>
    </w:p>
    <w:p w:rsidR="00B01558" w:rsidRPr="00EF2396" w:rsidRDefault="00B74EFD" w:rsidP="002E18DE">
      <w:pPr>
        <w:widowControl w:val="0"/>
        <w:autoSpaceDE w:val="0"/>
        <w:autoSpaceDN w:val="0"/>
        <w:adjustRightInd w:val="0"/>
        <w:jc w:val="center"/>
        <w:rPr>
          <w:lang w:val="sq-AL"/>
        </w:rPr>
      </w:pPr>
      <w:r w:rsidRPr="00EF2396">
        <w:rPr>
          <w:lang w:val="sq-AL"/>
        </w:rPr>
        <w:t xml:space="preserve">Neni </w:t>
      </w:r>
      <w:bookmarkEnd w:id="3"/>
      <w:r w:rsidR="005D2ADD" w:rsidRPr="00EF2396">
        <w:rPr>
          <w:lang w:val="sq-AL"/>
        </w:rPr>
        <w:t>4</w:t>
      </w:r>
    </w:p>
    <w:p w:rsidR="00B74EFD" w:rsidRPr="00EF2396" w:rsidRDefault="00B74EFD" w:rsidP="002E18DE">
      <w:pPr>
        <w:pStyle w:val="Heading2"/>
        <w:spacing w:before="12" w:after="12"/>
        <w:rPr>
          <w:lang w:val="sq-AL"/>
        </w:rPr>
      </w:pPr>
      <w:bookmarkStart w:id="4" w:name="_Toc237918846"/>
      <w:r w:rsidRPr="00EF2396">
        <w:rPr>
          <w:lang w:val="sq-AL"/>
        </w:rPr>
        <w:t>Përkufizime</w:t>
      </w:r>
      <w:bookmarkEnd w:id="4"/>
    </w:p>
    <w:p w:rsidR="002A69C9" w:rsidRPr="00EF2396" w:rsidRDefault="002A69C9" w:rsidP="00B01558">
      <w:pPr>
        <w:rPr>
          <w:lang w:val="sq-AL"/>
        </w:rPr>
      </w:pPr>
    </w:p>
    <w:p w:rsidR="00B01558" w:rsidRPr="00EF2396" w:rsidRDefault="002A69C9" w:rsidP="00F20CDC">
      <w:pPr>
        <w:numPr>
          <w:ilvl w:val="0"/>
          <w:numId w:val="37"/>
        </w:numPr>
        <w:ind w:left="450" w:hanging="450"/>
        <w:rPr>
          <w:lang w:val="sq-AL"/>
        </w:rPr>
      </w:pPr>
      <w:r w:rsidRPr="00EF2396">
        <w:rPr>
          <w:lang w:val="sq-AL"/>
        </w:rPr>
        <w:t>P</w:t>
      </w:r>
      <w:r w:rsidR="00B03D8F" w:rsidRPr="00EF2396">
        <w:rPr>
          <w:lang w:val="sq-AL"/>
        </w:rPr>
        <w:t>ë</w:t>
      </w:r>
      <w:r w:rsidRPr="00EF2396">
        <w:rPr>
          <w:lang w:val="sq-AL"/>
        </w:rPr>
        <w:t>r q</w:t>
      </w:r>
      <w:r w:rsidR="00B03D8F" w:rsidRPr="00EF2396">
        <w:rPr>
          <w:lang w:val="sq-AL"/>
        </w:rPr>
        <w:t>ë</w:t>
      </w:r>
      <w:r w:rsidRPr="00EF2396">
        <w:rPr>
          <w:lang w:val="sq-AL"/>
        </w:rPr>
        <w:t>llim t</w:t>
      </w:r>
      <w:r w:rsidR="00B03D8F" w:rsidRPr="00EF2396">
        <w:rPr>
          <w:lang w:val="sq-AL"/>
        </w:rPr>
        <w:t>ë</w:t>
      </w:r>
      <w:r w:rsidRPr="00EF2396">
        <w:rPr>
          <w:lang w:val="sq-AL"/>
        </w:rPr>
        <w:t xml:space="preserve"> kësaj Rregullore, termat e m</w:t>
      </w:r>
      <w:r w:rsidR="00B03D8F" w:rsidRPr="00EF2396">
        <w:rPr>
          <w:lang w:val="sq-AL"/>
        </w:rPr>
        <w:t>ë</w:t>
      </w:r>
      <w:r w:rsidRPr="00EF2396">
        <w:rPr>
          <w:lang w:val="sq-AL"/>
        </w:rPr>
        <w:t>posht</w:t>
      </w:r>
      <w:r w:rsidR="00B03D8F" w:rsidRPr="00EF2396">
        <w:rPr>
          <w:lang w:val="sq-AL"/>
        </w:rPr>
        <w:t>ë</w:t>
      </w:r>
      <w:r w:rsidRPr="00EF2396">
        <w:rPr>
          <w:lang w:val="sq-AL"/>
        </w:rPr>
        <w:t>m kan</w:t>
      </w:r>
      <w:r w:rsidR="00B03D8F" w:rsidRPr="00EF2396">
        <w:rPr>
          <w:lang w:val="sq-AL"/>
        </w:rPr>
        <w:t>ë</w:t>
      </w:r>
      <w:r w:rsidRPr="00EF2396">
        <w:rPr>
          <w:lang w:val="sq-AL"/>
        </w:rPr>
        <w:t xml:space="preserve"> k</w:t>
      </w:r>
      <w:r w:rsidR="00B03D8F" w:rsidRPr="00EF2396">
        <w:rPr>
          <w:lang w:val="sq-AL"/>
        </w:rPr>
        <w:t>ë</w:t>
      </w:r>
      <w:r w:rsidRPr="00EF2396">
        <w:rPr>
          <w:lang w:val="sq-AL"/>
        </w:rPr>
        <w:t>t</w:t>
      </w:r>
      <w:r w:rsidR="00B03D8F" w:rsidRPr="00EF2396">
        <w:rPr>
          <w:lang w:val="sq-AL"/>
        </w:rPr>
        <w:t>ë</w:t>
      </w:r>
      <w:r w:rsidRPr="00EF2396">
        <w:rPr>
          <w:lang w:val="sq-AL"/>
        </w:rPr>
        <w:t xml:space="preserve"> kuptim: </w:t>
      </w:r>
    </w:p>
    <w:p w:rsidR="002A69C9" w:rsidRPr="00EF2396" w:rsidRDefault="002A69C9" w:rsidP="002E18DE">
      <w:pPr>
        <w:ind w:firstLine="360"/>
        <w:jc w:val="both"/>
        <w:rPr>
          <w:lang w:val="sq-AL"/>
        </w:rPr>
      </w:pPr>
    </w:p>
    <w:p w:rsidR="002A69C9" w:rsidRPr="00EF2396" w:rsidRDefault="002A69C9" w:rsidP="00F20CDC">
      <w:pPr>
        <w:numPr>
          <w:ilvl w:val="0"/>
          <w:numId w:val="36"/>
        </w:numPr>
        <w:ind w:left="270" w:firstLine="0"/>
        <w:jc w:val="both"/>
        <w:rPr>
          <w:lang w:val="sq-AL"/>
        </w:rPr>
      </w:pPr>
      <w:r w:rsidRPr="00EF2396">
        <w:rPr>
          <w:b/>
          <w:i/>
          <w:lang w:val="sq-AL"/>
        </w:rPr>
        <w:t>“Kontrollues”</w:t>
      </w:r>
      <w:r w:rsidRPr="00EF2396">
        <w:rPr>
          <w:lang w:val="sq-AL"/>
        </w:rPr>
        <w:t xml:space="preserve"> Për efekt të kësaj rregulloreje është </w:t>
      </w:r>
      <w:r w:rsidR="00876A0A">
        <w:rPr>
          <w:lang w:val="sq-AL"/>
        </w:rPr>
        <w:t>ose jan</w:t>
      </w:r>
      <w:r w:rsidR="00953732">
        <w:rPr>
          <w:lang w:val="sq-AL"/>
        </w:rPr>
        <w:t>ë</w:t>
      </w:r>
      <w:r w:rsidR="00876A0A">
        <w:rPr>
          <w:lang w:val="sq-AL"/>
        </w:rPr>
        <w:t xml:space="preserve"> </w:t>
      </w:r>
      <w:r w:rsidR="00884189">
        <w:rPr>
          <w:lang w:val="sq-AL"/>
        </w:rPr>
        <w:t>shefat e sektoreve te sherbimit</w:t>
      </w:r>
      <w:r w:rsidRPr="00EF2396">
        <w:rPr>
          <w:lang w:val="sq-AL"/>
        </w:rPr>
        <w:t xml:space="preserve"> </w:t>
      </w:r>
      <w:r w:rsidR="00876A0A">
        <w:rPr>
          <w:lang w:val="sq-AL"/>
        </w:rPr>
        <w:t>t</w:t>
      </w:r>
      <w:r w:rsidR="00953732">
        <w:rPr>
          <w:lang w:val="sq-AL"/>
        </w:rPr>
        <w:t>ë</w:t>
      </w:r>
      <w:r w:rsidRPr="00EF2396">
        <w:rPr>
          <w:lang w:val="sq-AL"/>
        </w:rPr>
        <w:t xml:space="preserve"> cil</w:t>
      </w:r>
      <w:r w:rsidR="00953732">
        <w:rPr>
          <w:lang w:val="sq-AL"/>
        </w:rPr>
        <w:t>ë</w:t>
      </w:r>
      <w:r w:rsidR="00876A0A">
        <w:rPr>
          <w:lang w:val="sq-AL"/>
        </w:rPr>
        <w:t>t</w:t>
      </w:r>
      <w:r w:rsidRPr="00EF2396">
        <w:rPr>
          <w:lang w:val="sq-AL"/>
        </w:rPr>
        <w:t>, vetëm apo së</w:t>
      </w:r>
      <w:r w:rsidR="00177D60" w:rsidRPr="00EF2396">
        <w:rPr>
          <w:lang w:val="sq-AL"/>
        </w:rPr>
        <w:t xml:space="preserve"> bashku me të tjerë, përcakton</w:t>
      </w:r>
      <w:r w:rsidRPr="00EF2396">
        <w:rPr>
          <w:lang w:val="sq-AL"/>
        </w:rPr>
        <w:t xml:space="preserve"> qëllimet dhe mënyrat e përpunimit të të dhënave personale, në përputhje me ligjet dhe aktet nënligjore të fushës, dhe përgjigjet për përmbushjen e detyrimeve të përcaktuara në këtë ligj.</w:t>
      </w:r>
    </w:p>
    <w:p w:rsidR="002A69C9" w:rsidRPr="00EF2396" w:rsidRDefault="002A69C9" w:rsidP="00F20CDC">
      <w:pPr>
        <w:numPr>
          <w:ilvl w:val="0"/>
          <w:numId w:val="36"/>
        </w:numPr>
        <w:ind w:left="270" w:firstLine="90"/>
        <w:jc w:val="both"/>
        <w:rPr>
          <w:lang w:val="sq-AL"/>
        </w:rPr>
      </w:pPr>
      <w:r w:rsidRPr="00EF2396">
        <w:rPr>
          <w:b/>
          <w:i/>
          <w:lang w:val="sq-AL"/>
        </w:rPr>
        <w:t>“Përpunues”</w:t>
      </w:r>
      <w:r w:rsidRPr="00EF2396">
        <w:rPr>
          <w:lang w:val="sq-AL"/>
        </w:rPr>
        <w:t xml:space="preserve"> Për efekt të kësaj rregulloreje </w:t>
      </w:r>
      <w:r w:rsidR="00953732">
        <w:rPr>
          <w:lang w:val="sq-AL"/>
        </w:rPr>
        <w:t>ë</w:t>
      </w:r>
      <w:r w:rsidR="00876A0A">
        <w:rPr>
          <w:lang w:val="sq-AL"/>
        </w:rPr>
        <w:t>sht</w:t>
      </w:r>
      <w:r w:rsidR="00953732">
        <w:rPr>
          <w:lang w:val="sq-AL"/>
        </w:rPr>
        <w:t>ë</w:t>
      </w:r>
      <w:r w:rsidR="00876A0A">
        <w:rPr>
          <w:lang w:val="sq-AL"/>
        </w:rPr>
        <w:t xml:space="preserve"> ose jan</w:t>
      </w:r>
      <w:r w:rsidR="00953732">
        <w:rPr>
          <w:lang w:val="sq-AL"/>
        </w:rPr>
        <w:t>ë</w:t>
      </w:r>
      <w:r w:rsidR="00884189">
        <w:rPr>
          <w:lang w:val="sq-AL"/>
        </w:rPr>
        <w:t xml:space="preserve"> operatoret</w:t>
      </w:r>
      <w:r w:rsidRPr="00EF2396">
        <w:rPr>
          <w:lang w:val="sq-AL"/>
        </w:rPr>
        <w:t xml:space="preserve">, përveç punonjësve të kontrolluesit, që përpunojnë të dhëna për vetë kontrolluesin. </w:t>
      </w:r>
    </w:p>
    <w:p w:rsidR="002A69C9" w:rsidRPr="00EF2396" w:rsidRDefault="002A69C9" w:rsidP="00F20CDC">
      <w:pPr>
        <w:widowControl w:val="0"/>
        <w:numPr>
          <w:ilvl w:val="0"/>
          <w:numId w:val="36"/>
        </w:numPr>
        <w:autoSpaceDE w:val="0"/>
        <w:autoSpaceDN w:val="0"/>
        <w:adjustRightInd w:val="0"/>
        <w:ind w:left="360" w:firstLine="0"/>
        <w:jc w:val="both"/>
        <w:rPr>
          <w:lang w:val="sq-AL"/>
        </w:rPr>
      </w:pPr>
      <w:r w:rsidRPr="00EF2396">
        <w:rPr>
          <w:b/>
          <w:i/>
          <w:lang w:val="sq-AL"/>
        </w:rPr>
        <w:t>“Marrës”</w:t>
      </w:r>
      <w:r w:rsidRPr="00EF2396">
        <w:rPr>
          <w:lang w:val="sq-AL"/>
        </w:rPr>
        <w:t xml:space="preserve"> është çdo person fizik ose juridik, autoritet publik, agjenci apo ndonjë organ tjetër të cilit i janë dhënë të dhënat e një palë të tretë ose jo. </w:t>
      </w:r>
    </w:p>
    <w:p w:rsidR="002A69C9" w:rsidRPr="00EF2396" w:rsidRDefault="002A69C9" w:rsidP="002A69C9">
      <w:pPr>
        <w:ind w:left="360"/>
        <w:jc w:val="both"/>
        <w:rPr>
          <w:lang w:val="sq-AL"/>
        </w:rPr>
      </w:pPr>
    </w:p>
    <w:p w:rsidR="002A69C9" w:rsidRPr="00EF2396" w:rsidRDefault="002A69C9" w:rsidP="00F20CDC">
      <w:pPr>
        <w:numPr>
          <w:ilvl w:val="0"/>
          <w:numId w:val="37"/>
        </w:numPr>
        <w:ind w:left="450" w:hanging="450"/>
        <w:jc w:val="both"/>
        <w:rPr>
          <w:lang w:val="sq-AL"/>
        </w:rPr>
      </w:pPr>
      <w:r w:rsidRPr="00EF2396">
        <w:rPr>
          <w:lang w:val="sq-AL"/>
        </w:rPr>
        <w:t>Termat e tjer</w:t>
      </w:r>
      <w:r w:rsidR="00B03D8F" w:rsidRPr="00EF2396">
        <w:rPr>
          <w:lang w:val="sq-AL"/>
        </w:rPr>
        <w:t>ë</w:t>
      </w:r>
      <w:r w:rsidRPr="00EF2396">
        <w:rPr>
          <w:lang w:val="sq-AL"/>
        </w:rPr>
        <w:t xml:space="preserve"> t</w:t>
      </w:r>
      <w:r w:rsidR="00B03D8F" w:rsidRPr="00EF2396">
        <w:rPr>
          <w:lang w:val="sq-AL"/>
        </w:rPr>
        <w:t>ë</w:t>
      </w:r>
      <w:r w:rsidRPr="00EF2396">
        <w:rPr>
          <w:lang w:val="sq-AL"/>
        </w:rPr>
        <w:t xml:space="preserve"> përdorur n</w:t>
      </w:r>
      <w:r w:rsidR="00B03D8F" w:rsidRPr="00EF2396">
        <w:rPr>
          <w:lang w:val="sq-AL"/>
        </w:rPr>
        <w:t>ë</w:t>
      </w:r>
      <w:r w:rsidRPr="00EF2396">
        <w:rPr>
          <w:lang w:val="sq-AL"/>
        </w:rPr>
        <w:t xml:space="preserve"> zbatim t</w:t>
      </w:r>
      <w:r w:rsidR="00B03D8F" w:rsidRPr="00EF2396">
        <w:rPr>
          <w:lang w:val="sq-AL"/>
        </w:rPr>
        <w:t>ë</w:t>
      </w:r>
      <w:r w:rsidRPr="00EF2396">
        <w:rPr>
          <w:lang w:val="sq-AL"/>
        </w:rPr>
        <w:t xml:space="preserve"> kësaj Rregullore do t</w:t>
      </w:r>
      <w:r w:rsidR="00B03D8F" w:rsidRPr="00EF2396">
        <w:rPr>
          <w:lang w:val="sq-AL"/>
        </w:rPr>
        <w:t>ë</w:t>
      </w:r>
      <w:r w:rsidRPr="00EF2396">
        <w:rPr>
          <w:lang w:val="sq-AL"/>
        </w:rPr>
        <w:t xml:space="preserve"> ken</w:t>
      </w:r>
      <w:r w:rsidR="00B03D8F" w:rsidRPr="00EF2396">
        <w:rPr>
          <w:lang w:val="sq-AL"/>
        </w:rPr>
        <w:t>ë</w:t>
      </w:r>
      <w:r w:rsidRPr="00EF2396">
        <w:rPr>
          <w:lang w:val="sq-AL"/>
        </w:rPr>
        <w:t xml:space="preserve"> t</w:t>
      </w:r>
      <w:r w:rsidR="00B03D8F" w:rsidRPr="00EF2396">
        <w:rPr>
          <w:lang w:val="sq-AL"/>
        </w:rPr>
        <w:t>ë</w:t>
      </w:r>
      <w:r w:rsidRPr="00EF2396">
        <w:rPr>
          <w:lang w:val="sq-AL"/>
        </w:rPr>
        <w:t xml:space="preserve"> njëjtin kuptim si m</w:t>
      </w:r>
      <w:r w:rsidR="00B03D8F" w:rsidRPr="00EF2396">
        <w:rPr>
          <w:lang w:val="sq-AL"/>
        </w:rPr>
        <w:t>ë</w:t>
      </w:r>
      <w:r w:rsidRPr="00EF2396">
        <w:rPr>
          <w:lang w:val="sq-AL"/>
        </w:rPr>
        <w:t xml:space="preserve"> ligjin nr. 9887, dat</w:t>
      </w:r>
      <w:r w:rsidR="00B03D8F" w:rsidRPr="00EF2396">
        <w:rPr>
          <w:lang w:val="sq-AL"/>
        </w:rPr>
        <w:t>ë</w:t>
      </w:r>
      <w:r w:rsidRPr="00EF2396">
        <w:rPr>
          <w:lang w:val="sq-AL"/>
        </w:rPr>
        <w:t xml:space="preserve"> 10.03.2008 “P</w:t>
      </w:r>
      <w:r w:rsidR="00B03D8F" w:rsidRPr="00EF2396">
        <w:rPr>
          <w:lang w:val="sq-AL"/>
        </w:rPr>
        <w:t>ë</w:t>
      </w:r>
      <w:r w:rsidRPr="00EF2396">
        <w:rPr>
          <w:lang w:val="sq-AL"/>
        </w:rPr>
        <w:t>r mbrojtjen e t</w:t>
      </w:r>
      <w:r w:rsidR="00B03D8F" w:rsidRPr="00EF2396">
        <w:rPr>
          <w:lang w:val="sq-AL"/>
        </w:rPr>
        <w:t>ë</w:t>
      </w:r>
      <w:r w:rsidRPr="00EF2396">
        <w:rPr>
          <w:lang w:val="sq-AL"/>
        </w:rPr>
        <w:t xml:space="preserve"> dhënave personale”, i ndryshuar. </w:t>
      </w:r>
    </w:p>
    <w:p w:rsidR="00165F1B" w:rsidRPr="00EF2396" w:rsidRDefault="00165F1B" w:rsidP="002835F5">
      <w:pPr>
        <w:widowControl w:val="0"/>
        <w:autoSpaceDE w:val="0"/>
        <w:autoSpaceDN w:val="0"/>
        <w:adjustRightInd w:val="0"/>
        <w:jc w:val="both"/>
        <w:rPr>
          <w:color w:val="000000"/>
          <w:lang w:val="sq-AL"/>
        </w:rPr>
      </w:pPr>
    </w:p>
    <w:p w:rsidR="00C604E8" w:rsidRPr="00EF2396" w:rsidRDefault="00C604E8" w:rsidP="002835F5">
      <w:pPr>
        <w:widowControl w:val="0"/>
        <w:autoSpaceDE w:val="0"/>
        <w:autoSpaceDN w:val="0"/>
        <w:adjustRightInd w:val="0"/>
        <w:jc w:val="center"/>
        <w:rPr>
          <w:i/>
          <w:lang w:val="sq-AL"/>
        </w:rPr>
      </w:pPr>
    </w:p>
    <w:p w:rsidR="00FC0A52" w:rsidRPr="00EF2396" w:rsidRDefault="002B29D0" w:rsidP="002835F5">
      <w:pPr>
        <w:widowControl w:val="0"/>
        <w:autoSpaceDE w:val="0"/>
        <w:autoSpaceDN w:val="0"/>
        <w:adjustRightInd w:val="0"/>
        <w:jc w:val="center"/>
        <w:rPr>
          <w:lang w:val="sq-AL"/>
        </w:rPr>
      </w:pPr>
      <w:r w:rsidRPr="00EF2396">
        <w:rPr>
          <w:lang w:val="sq-AL"/>
        </w:rPr>
        <w:t xml:space="preserve">Neni </w:t>
      </w:r>
      <w:r w:rsidR="005D2ADD" w:rsidRPr="00EF2396">
        <w:rPr>
          <w:lang w:val="sq-AL"/>
        </w:rPr>
        <w:t>5</w:t>
      </w:r>
    </w:p>
    <w:p w:rsidR="00FF77FB" w:rsidRPr="00EF2396" w:rsidRDefault="00FF77FB" w:rsidP="00FF77FB">
      <w:pPr>
        <w:widowControl w:val="0"/>
        <w:autoSpaceDE w:val="0"/>
        <w:autoSpaceDN w:val="0"/>
        <w:adjustRightInd w:val="0"/>
        <w:jc w:val="center"/>
        <w:rPr>
          <w:b/>
          <w:lang w:val="sq-AL"/>
        </w:rPr>
      </w:pPr>
      <w:r w:rsidRPr="00EF2396">
        <w:rPr>
          <w:b/>
          <w:lang w:val="sq-AL"/>
        </w:rPr>
        <w:t>Fusha e zbatimit</w:t>
      </w:r>
    </w:p>
    <w:p w:rsidR="00FF77FB" w:rsidRPr="00EF2396" w:rsidRDefault="00FF77FB" w:rsidP="002835F5">
      <w:pPr>
        <w:widowControl w:val="0"/>
        <w:autoSpaceDE w:val="0"/>
        <w:autoSpaceDN w:val="0"/>
        <w:adjustRightInd w:val="0"/>
        <w:jc w:val="both"/>
        <w:rPr>
          <w:lang w:val="sq-AL"/>
        </w:rPr>
      </w:pPr>
    </w:p>
    <w:p w:rsidR="00FF77FB" w:rsidRPr="00EF2396" w:rsidRDefault="00BF57B1" w:rsidP="002835F5">
      <w:pPr>
        <w:widowControl w:val="0"/>
        <w:autoSpaceDE w:val="0"/>
        <w:autoSpaceDN w:val="0"/>
        <w:adjustRightInd w:val="0"/>
        <w:ind w:firstLine="720"/>
        <w:jc w:val="both"/>
        <w:rPr>
          <w:rStyle w:val="longtext"/>
          <w:lang w:val="sq-AL"/>
        </w:rPr>
      </w:pPr>
      <w:r w:rsidRPr="00EF2396">
        <w:rPr>
          <w:rStyle w:val="longtext"/>
          <w:lang w:val="sq-AL"/>
        </w:rPr>
        <w:t xml:space="preserve">Kjo Rregullore zbatohet </w:t>
      </w:r>
      <w:r w:rsidR="00FF77FB" w:rsidRPr="00EF2396">
        <w:rPr>
          <w:rStyle w:val="longtext"/>
          <w:lang w:val="sq-AL"/>
        </w:rPr>
        <w:t xml:space="preserve">për përpunimin e të dhënave personale </w:t>
      </w:r>
      <w:r w:rsidR="00FF77FB" w:rsidRPr="00EF2396">
        <w:rPr>
          <w:lang w:val="sq-AL"/>
        </w:rPr>
        <w:t>plotësisht ose pjesërisht, nëpërmjet mjeteve automatike, dhe me mjete të tjera që mbahen në një sistem arkivimi</w:t>
      </w:r>
      <w:r w:rsidR="00FF77FB" w:rsidRPr="00EF2396">
        <w:rPr>
          <w:rStyle w:val="longtext"/>
          <w:lang w:val="sq-AL"/>
        </w:rPr>
        <w:t xml:space="preserve"> </w:t>
      </w:r>
      <w:r w:rsidR="00CF73E2" w:rsidRPr="00EF2396">
        <w:rPr>
          <w:rStyle w:val="longtext"/>
          <w:lang w:val="sq-AL"/>
        </w:rPr>
        <w:t>apo kan</w:t>
      </w:r>
      <w:r w:rsidR="005D70EA" w:rsidRPr="00EF2396">
        <w:rPr>
          <w:rStyle w:val="longtext"/>
          <w:lang w:val="sq-AL"/>
        </w:rPr>
        <w:t>ë</w:t>
      </w:r>
      <w:r w:rsidR="00CF73E2" w:rsidRPr="00EF2396">
        <w:rPr>
          <w:rStyle w:val="longtext"/>
          <w:lang w:val="sq-AL"/>
        </w:rPr>
        <w:t xml:space="preserve"> p</w:t>
      </w:r>
      <w:r w:rsidR="005D70EA" w:rsidRPr="00EF2396">
        <w:rPr>
          <w:rStyle w:val="longtext"/>
          <w:lang w:val="sq-AL"/>
        </w:rPr>
        <w:t>ë</w:t>
      </w:r>
      <w:r w:rsidR="00CF73E2" w:rsidRPr="00EF2396">
        <w:rPr>
          <w:rStyle w:val="longtext"/>
          <w:lang w:val="sq-AL"/>
        </w:rPr>
        <w:t>r q</w:t>
      </w:r>
      <w:r w:rsidR="005D70EA" w:rsidRPr="00EF2396">
        <w:rPr>
          <w:rStyle w:val="longtext"/>
          <w:lang w:val="sq-AL"/>
        </w:rPr>
        <w:t>ë</w:t>
      </w:r>
      <w:r w:rsidR="00CF73E2" w:rsidRPr="00EF2396">
        <w:rPr>
          <w:rStyle w:val="longtext"/>
          <w:lang w:val="sq-AL"/>
        </w:rPr>
        <w:t>llim t</w:t>
      </w:r>
      <w:r w:rsidR="005D70EA" w:rsidRPr="00EF2396">
        <w:rPr>
          <w:rStyle w:val="longtext"/>
          <w:lang w:val="sq-AL"/>
        </w:rPr>
        <w:t>ë</w:t>
      </w:r>
      <w:r w:rsidR="00CF73E2" w:rsidRPr="00EF2396">
        <w:rPr>
          <w:rStyle w:val="longtext"/>
          <w:lang w:val="sq-AL"/>
        </w:rPr>
        <w:t xml:space="preserve"> formojnë pjes</w:t>
      </w:r>
      <w:r w:rsidR="005D70EA" w:rsidRPr="00EF2396">
        <w:rPr>
          <w:rStyle w:val="longtext"/>
          <w:lang w:val="sq-AL"/>
        </w:rPr>
        <w:t>ë</w:t>
      </w:r>
      <w:r w:rsidR="00CF73E2" w:rsidRPr="00EF2396">
        <w:rPr>
          <w:rStyle w:val="longtext"/>
          <w:lang w:val="sq-AL"/>
        </w:rPr>
        <w:t xml:space="preserve"> t</w:t>
      </w:r>
      <w:r w:rsidR="005D70EA" w:rsidRPr="00EF2396">
        <w:rPr>
          <w:rStyle w:val="longtext"/>
          <w:lang w:val="sq-AL"/>
        </w:rPr>
        <w:t>ë</w:t>
      </w:r>
      <w:r w:rsidR="00CF73E2" w:rsidRPr="00EF2396">
        <w:rPr>
          <w:rStyle w:val="longtext"/>
          <w:lang w:val="sq-AL"/>
        </w:rPr>
        <w:t xml:space="preserve"> sistemit t</w:t>
      </w:r>
      <w:r w:rsidR="005D70EA" w:rsidRPr="00EF2396">
        <w:rPr>
          <w:rStyle w:val="longtext"/>
          <w:lang w:val="sq-AL"/>
        </w:rPr>
        <w:t>ë</w:t>
      </w:r>
      <w:r w:rsidR="00CF73E2" w:rsidRPr="00EF2396">
        <w:rPr>
          <w:rStyle w:val="longtext"/>
          <w:lang w:val="sq-AL"/>
        </w:rPr>
        <w:t xml:space="preserve"> arkivimit pran</w:t>
      </w:r>
      <w:r w:rsidR="005D70EA" w:rsidRPr="00EF2396">
        <w:rPr>
          <w:rStyle w:val="longtext"/>
          <w:lang w:val="sq-AL"/>
        </w:rPr>
        <w:t>ë</w:t>
      </w:r>
      <w:r w:rsidR="00CF73E2" w:rsidRPr="00EF2396">
        <w:rPr>
          <w:rStyle w:val="longtext"/>
          <w:lang w:val="sq-AL"/>
        </w:rPr>
        <w:t xml:space="preserve"> </w:t>
      </w:r>
      <w:r w:rsidR="00884189">
        <w:rPr>
          <w:rStyle w:val="longtext"/>
          <w:lang w:val="sq-AL"/>
        </w:rPr>
        <w:t xml:space="preserve">shoqerise </w:t>
      </w:r>
      <w:r w:rsidR="004C0B6A">
        <w:rPr>
          <w:rStyle w:val="longtext"/>
          <w:lang w:val="sq-AL"/>
        </w:rPr>
        <w:t>MODUS SH.P.K.</w:t>
      </w:r>
      <w:r w:rsidR="00884189">
        <w:rPr>
          <w:rStyle w:val="longtext"/>
          <w:lang w:val="sq-AL"/>
        </w:rPr>
        <w:t xml:space="preserve"> sh.p.k.</w:t>
      </w:r>
      <w:r w:rsidR="00F17949">
        <w:rPr>
          <w:rStyle w:val="longtext"/>
          <w:lang w:val="sq-AL"/>
        </w:rPr>
        <w:t>.</w:t>
      </w:r>
    </w:p>
    <w:p w:rsidR="00280E6C" w:rsidRPr="00EF2396" w:rsidRDefault="00280E6C" w:rsidP="002835F5">
      <w:pPr>
        <w:widowControl w:val="0"/>
        <w:autoSpaceDE w:val="0"/>
        <w:autoSpaceDN w:val="0"/>
        <w:adjustRightInd w:val="0"/>
        <w:ind w:firstLine="720"/>
        <w:jc w:val="both"/>
        <w:rPr>
          <w:rStyle w:val="longtext"/>
          <w:lang w:val="sq-AL"/>
        </w:rPr>
      </w:pPr>
    </w:p>
    <w:p w:rsidR="00280E6C" w:rsidRPr="00EF2396" w:rsidRDefault="00280E6C" w:rsidP="00280E6C">
      <w:pPr>
        <w:widowControl w:val="0"/>
        <w:autoSpaceDE w:val="0"/>
        <w:autoSpaceDN w:val="0"/>
        <w:adjustRightInd w:val="0"/>
        <w:jc w:val="center"/>
        <w:rPr>
          <w:rStyle w:val="longtext"/>
          <w:lang w:val="sq-AL"/>
        </w:rPr>
      </w:pPr>
      <w:r w:rsidRPr="00EF2396">
        <w:rPr>
          <w:rStyle w:val="longtext"/>
          <w:lang w:val="sq-AL"/>
        </w:rPr>
        <w:t>KREU II</w:t>
      </w:r>
    </w:p>
    <w:p w:rsidR="00280E6C" w:rsidRPr="00EF2396" w:rsidRDefault="00280E6C" w:rsidP="00280E6C">
      <w:pPr>
        <w:widowControl w:val="0"/>
        <w:autoSpaceDE w:val="0"/>
        <w:autoSpaceDN w:val="0"/>
        <w:adjustRightInd w:val="0"/>
        <w:jc w:val="center"/>
        <w:rPr>
          <w:rStyle w:val="longtext"/>
          <w:lang w:val="sq-AL"/>
        </w:rPr>
      </w:pPr>
      <w:r w:rsidRPr="00EF2396">
        <w:rPr>
          <w:rStyle w:val="longtext"/>
          <w:lang w:val="sq-AL"/>
        </w:rPr>
        <w:t>PËRPUNIMI I TË DHËNAVE PERSONALE</w:t>
      </w:r>
    </w:p>
    <w:p w:rsidR="00B01558" w:rsidRPr="00EF2396" w:rsidRDefault="00B01558" w:rsidP="00280E6C">
      <w:pPr>
        <w:widowControl w:val="0"/>
        <w:autoSpaceDE w:val="0"/>
        <w:autoSpaceDN w:val="0"/>
        <w:adjustRightInd w:val="0"/>
        <w:jc w:val="center"/>
        <w:rPr>
          <w:lang w:val="sq-AL"/>
        </w:rPr>
      </w:pPr>
    </w:p>
    <w:p w:rsidR="00FF77FB" w:rsidRPr="00EF2396" w:rsidRDefault="002B29D0" w:rsidP="00280E6C">
      <w:pPr>
        <w:widowControl w:val="0"/>
        <w:autoSpaceDE w:val="0"/>
        <w:autoSpaceDN w:val="0"/>
        <w:adjustRightInd w:val="0"/>
        <w:jc w:val="center"/>
        <w:rPr>
          <w:lang w:val="sq-AL"/>
        </w:rPr>
      </w:pPr>
      <w:r w:rsidRPr="00EF2396">
        <w:rPr>
          <w:lang w:val="sq-AL"/>
        </w:rPr>
        <w:t xml:space="preserve">Neni </w:t>
      </w:r>
      <w:r w:rsidR="005D2ADD" w:rsidRPr="00EF2396">
        <w:rPr>
          <w:lang w:val="sq-AL"/>
        </w:rPr>
        <w:t>6</w:t>
      </w:r>
    </w:p>
    <w:p w:rsidR="00816F79" w:rsidRPr="00EF2396" w:rsidRDefault="00406C07" w:rsidP="00406C07">
      <w:pPr>
        <w:jc w:val="center"/>
        <w:rPr>
          <w:b/>
          <w:lang w:val="sq-AL"/>
        </w:rPr>
      </w:pPr>
      <w:r w:rsidRPr="00EF2396">
        <w:rPr>
          <w:b/>
          <w:lang w:val="sq-AL"/>
        </w:rPr>
        <w:t>Mbrojtja e t</w:t>
      </w:r>
      <w:r w:rsidR="00F829F6" w:rsidRPr="00EF2396">
        <w:rPr>
          <w:b/>
          <w:lang w:val="sq-AL"/>
        </w:rPr>
        <w:t>ë</w:t>
      </w:r>
      <w:r w:rsidRPr="00EF2396">
        <w:rPr>
          <w:b/>
          <w:lang w:val="sq-AL"/>
        </w:rPr>
        <w:t xml:space="preserve"> dh</w:t>
      </w:r>
      <w:r w:rsidR="00F829F6" w:rsidRPr="00EF2396">
        <w:rPr>
          <w:b/>
          <w:lang w:val="sq-AL"/>
        </w:rPr>
        <w:t>ë</w:t>
      </w:r>
      <w:r w:rsidRPr="00EF2396">
        <w:rPr>
          <w:b/>
          <w:lang w:val="sq-AL"/>
        </w:rPr>
        <w:t>nave personale</w:t>
      </w:r>
    </w:p>
    <w:p w:rsidR="00426F8A" w:rsidRPr="00EF2396" w:rsidRDefault="00426F8A" w:rsidP="00406C07">
      <w:pPr>
        <w:jc w:val="both"/>
        <w:rPr>
          <w:lang w:val="sq-AL"/>
        </w:rPr>
      </w:pPr>
    </w:p>
    <w:p w:rsidR="00406C07" w:rsidRPr="00EF2396" w:rsidRDefault="00426F8A" w:rsidP="00E139C5">
      <w:pPr>
        <w:ind w:firstLine="720"/>
        <w:jc w:val="both"/>
        <w:rPr>
          <w:lang w:val="sq-AL"/>
        </w:rPr>
      </w:pPr>
      <w:r w:rsidRPr="00EF2396">
        <w:rPr>
          <w:lang w:val="sq-AL"/>
        </w:rPr>
        <w:t xml:space="preserve">Çdo punonjës i </w:t>
      </w:r>
      <w:r w:rsidR="00F17949">
        <w:rPr>
          <w:lang w:val="sq-AL"/>
        </w:rPr>
        <w:t>strukturave t</w:t>
      </w:r>
      <w:r w:rsidR="00953732">
        <w:rPr>
          <w:lang w:val="sq-AL"/>
        </w:rPr>
        <w:t>ë</w:t>
      </w:r>
      <w:r w:rsidR="00884189">
        <w:rPr>
          <w:lang w:val="sq-AL"/>
        </w:rPr>
        <w:t xml:space="preserve"> shoqerise </w:t>
      </w:r>
      <w:r w:rsidR="004C0B6A">
        <w:rPr>
          <w:lang w:val="sq-AL"/>
        </w:rPr>
        <w:t>MODUS SH.P.K.</w:t>
      </w:r>
      <w:r w:rsidR="00884189">
        <w:rPr>
          <w:lang w:val="sq-AL"/>
        </w:rPr>
        <w:t xml:space="preserve"> sh.p.k.</w:t>
      </w:r>
      <w:r w:rsidRPr="00EF2396">
        <w:rPr>
          <w:lang w:val="sq-AL"/>
        </w:rPr>
        <w:t xml:space="preserve"> </w:t>
      </w:r>
      <w:r w:rsidR="00BF57B1" w:rsidRPr="00EF2396">
        <w:rPr>
          <w:lang w:val="sq-AL"/>
        </w:rPr>
        <w:t>që merret me përpunimin e të dhënave personale</w:t>
      </w:r>
      <w:r w:rsidRPr="00EF2396">
        <w:rPr>
          <w:lang w:val="sq-AL"/>
        </w:rPr>
        <w:t xml:space="preserve"> të subjekteve, detyrohet të zbatojë kërkesat e  neneve 2 dhe  5 të ligjit “Për mbrojtjen e të dhënave personale”</w:t>
      </w:r>
      <w:r w:rsidR="00BB5B37" w:rsidRPr="00EF2396">
        <w:rPr>
          <w:lang w:val="sq-AL"/>
        </w:rPr>
        <w:t>, i ndryshuar</w:t>
      </w:r>
      <w:r w:rsidR="003B2E78" w:rsidRPr="00EF2396">
        <w:rPr>
          <w:lang w:val="sq-AL"/>
        </w:rPr>
        <w:t>, si m</w:t>
      </w:r>
      <w:r w:rsidR="00764F4E" w:rsidRPr="00EF2396">
        <w:rPr>
          <w:lang w:val="sq-AL"/>
        </w:rPr>
        <w:t xml:space="preserve">ë </w:t>
      </w:r>
      <w:r w:rsidR="003B2E78" w:rsidRPr="00EF2396">
        <w:rPr>
          <w:lang w:val="sq-AL"/>
        </w:rPr>
        <w:t xml:space="preserve"> posht</w:t>
      </w:r>
      <w:r w:rsidR="00764F4E" w:rsidRPr="00EF2396">
        <w:rPr>
          <w:lang w:val="sq-AL"/>
        </w:rPr>
        <w:t xml:space="preserve">ë </w:t>
      </w:r>
      <w:r w:rsidR="003B2E78" w:rsidRPr="00EF2396">
        <w:rPr>
          <w:lang w:val="sq-AL"/>
        </w:rPr>
        <w:t xml:space="preserve"> </w:t>
      </w:r>
      <w:r w:rsidRPr="00EF2396">
        <w:rPr>
          <w:lang w:val="sq-AL"/>
        </w:rPr>
        <w:t>:</w:t>
      </w:r>
    </w:p>
    <w:p w:rsidR="00F516AD" w:rsidRPr="00EF2396" w:rsidRDefault="00406C07" w:rsidP="00F17949">
      <w:pPr>
        <w:numPr>
          <w:ilvl w:val="0"/>
          <w:numId w:val="14"/>
        </w:numPr>
        <w:jc w:val="both"/>
        <w:rPr>
          <w:lang w:val="sq-AL"/>
        </w:rPr>
      </w:pPr>
      <w:r w:rsidRPr="00EF2396">
        <w:rPr>
          <w:lang w:val="sq-AL"/>
        </w:rPr>
        <w:t>Respektimi</w:t>
      </w:r>
      <w:r w:rsidR="00894C8E" w:rsidRPr="00EF2396">
        <w:rPr>
          <w:lang w:val="sq-AL"/>
        </w:rPr>
        <w:t>n</w:t>
      </w:r>
      <w:r w:rsidRPr="00EF2396">
        <w:rPr>
          <w:lang w:val="sq-AL"/>
        </w:rPr>
        <w:t xml:space="preserve"> </w:t>
      </w:r>
      <w:r w:rsidR="00894C8E" w:rsidRPr="00EF2396">
        <w:rPr>
          <w:lang w:val="sq-AL"/>
        </w:rPr>
        <w:t>e</w:t>
      </w:r>
      <w:r w:rsidRPr="00EF2396">
        <w:rPr>
          <w:lang w:val="sq-AL"/>
        </w:rPr>
        <w:t xml:space="preserve"> parimit p</w:t>
      </w:r>
      <w:r w:rsidR="00F829F6" w:rsidRPr="00EF2396">
        <w:rPr>
          <w:lang w:val="sq-AL"/>
        </w:rPr>
        <w:t>ë</w:t>
      </w:r>
      <w:r w:rsidRPr="00EF2396">
        <w:rPr>
          <w:lang w:val="sq-AL"/>
        </w:rPr>
        <w:t xml:space="preserve">r përpunimin e  ligjshëm  </w:t>
      </w:r>
      <w:r w:rsidR="00426F8A" w:rsidRPr="00EF2396">
        <w:rPr>
          <w:lang w:val="sq-AL"/>
        </w:rPr>
        <w:t>t</w:t>
      </w:r>
      <w:r w:rsidR="00764F4E" w:rsidRPr="00EF2396">
        <w:rPr>
          <w:lang w:val="sq-AL"/>
        </w:rPr>
        <w:t xml:space="preserve">ë </w:t>
      </w:r>
      <w:r w:rsidR="00426F8A" w:rsidRPr="00EF2396">
        <w:rPr>
          <w:lang w:val="sq-AL"/>
        </w:rPr>
        <w:t xml:space="preserve"> </w:t>
      </w:r>
      <w:r w:rsidR="002835F5" w:rsidRPr="00EF2396">
        <w:rPr>
          <w:lang w:val="sq-AL"/>
        </w:rPr>
        <w:t>të dhënave personale, duke</w:t>
      </w:r>
    </w:p>
    <w:p w:rsidR="00406C07" w:rsidRPr="00EF2396" w:rsidRDefault="00406C07" w:rsidP="00F17949">
      <w:pPr>
        <w:jc w:val="both"/>
        <w:rPr>
          <w:lang w:val="sq-AL"/>
        </w:rPr>
      </w:pPr>
      <w:r w:rsidRPr="00EF2396">
        <w:rPr>
          <w:lang w:val="sq-AL"/>
        </w:rPr>
        <w:t>respektuar dhe garantuar të drejtat dhe liritë themelore të njeriut dhe, në veçanti, të drej</w:t>
      </w:r>
      <w:r w:rsidR="00894C8E" w:rsidRPr="00EF2396">
        <w:rPr>
          <w:lang w:val="sq-AL"/>
        </w:rPr>
        <w:t>tën e ruajtjes së jetës private;</w:t>
      </w:r>
    </w:p>
    <w:p w:rsidR="00BA1184" w:rsidRPr="00EF2396" w:rsidRDefault="00894C8E" w:rsidP="00BA1184">
      <w:pPr>
        <w:numPr>
          <w:ilvl w:val="0"/>
          <w:numId w:val="14"/>
        </w:numPr>
        <w:jc w:val="both"/>
        <w:rPr>
          <w:lang w:val="sq-AL"/>
        </w:rPr>
      </w:pPr>
      <w:r w:rsidRPr="00EF2396">
        <w:rPr>
          <w:lang w:val="sq-AL"/>
        </w:rPr>
        <w:t xml:space="preserve">Kryerjen e </w:t>
      </w:r>
      <w:r w:rsidR="00406C07" w:rsidRPr="00EF2396">
        <w:rPr>
          <w:lang w:val="sq-AL"/>
        </w:rPr>
        <w:t>përpunimi</w:t>
      </w:r>
      <w:r w:rsidRPr="00EF2396">
        <w:rPr>
          <w:lang w:val="sq-AL"/>
        </w:rPr>
        <w:t>t</w:t>
      </w:r>
      <w:r w:rsidR="00406C07" w:rsidRPr="00EF2396">
        <w:rPr>
          <w:lang w:val="sq-AL"/>
        </w:rPr>
        <w:t xml:space="preserve"> në mënyrë</w:t>
      </w:r>
      <w:r w:rsidR="003B2E78" w:rsidRPr="00EF2396">
        <w:rPr>
          <w:lang w:val="sq-AL"/>
        </w:rPr>
        <w:t xml:space="preserve"> </w:t>
      </w:r>
      <w:r w:rsidR="00406C07" w:rsidRPr="00EF2396">
        <w:rPr>
          <w:lang w:val="sq-AL"/>
        </w:rPr>
        <w:t>të drejtë dhe të ligjshme;</w:t>
      </w:r>
    </w:p>
    <w:p w:rsidR="002835F5" w:rsidRPr="00EF2396" w:rsidRDefault="00906DA7" w:rsidP="002835F5">
      <w:pPr>
        <w:numPr>
          <w:ilvl w:val="0"/>
          <w:numId w:val="14"/>
        </w:numPr>
        <w:jc w:val="both"/>
        <w:rPr>
          <w:lang w:val="sq-AL"/>
        </w:rPr>
      </w:pPr>
      <w:r w:rsidRPr="00EF2396">
        <w:rPr>
          <w:lang w:val="sq-AL"/>
        </w:rPr>
        <w:t>G</w:t>
      </w:r>
      <w:r w:rsidR="00406C07" w:rsidRPr="00EF2396">
        <w:rPr>
          <w:lang w:val="sq-AL"/>
        </w:rPr>
        <w:t xml:space="preserve">rumbullimin </w:t>
      </w:r>
      <w:r w:rsidRPr="00EF2396">
        <w:rPr>
          <w:lang w:val="sq-AL"/>
        </w:rPr>
        <w:t>e t</w:t>
      </w:r>
      <w:r w:rsidR="003813D3" w:rsidRPr="00EF2396">
        <w:rPr>
          <w:lang w:val="sq-AL"/>
        </w:rPr>
        <w:t>ë</w:t>
      </w:r>
      <w:r w:rsidRPr="00EF2396">
        <w:rPr>
          <w:lang w:val="sq-AL"/>
        </w:rPr>
        <w:t xml:space="preserve"> dh</w:t>
      </w:r>
      <w:r w:rsidR="003813D3" w:rsidRPr="00EF2396">
        <w:rPr>
          <w:lang w:val="sq-AL"/>
        </w:rPr>
        <w:t>ë</w:t>
      </w:r>
      <w:r w:rsidRPr="00EF2396">
        <w:rPr>
          <w:lang w:val="sq-AL"/>
        </w:rPr>
        <w:t>nave</w:t>
      </w:r>
      <w:r w:rsidR="003B2E78" w:rsidRPr="00EF2396">
        <w:rPr>
          <w:lang w:val="sq-AL"/>
        </w:rPr>
        <w:t xml:space="preserve"> personale</w:t>
      </w:r>
      <w:r w:rsidRPr="00EF2396">
        <w:rPr>
          <w:lang w:val="sq-AL"/>
        </w:rPr>
        <w:t xml:space="preserve"> </w:t>
      </w:r>
      <w:r w:rsidR="00406C07" w:rsidRPr="00EF2396">
        <w:rPr>
          <w:lang w:val="sq-AL"/>
        </w:rPr>
        <w:t xml:space="preserve">për qëllime specifike, të përcaktuara qartë, e </w:t>
      </w:r>
    </w:p>
    <w:p w:rsidR="00406C07" w:rsidRPr="00EF2396" w:rsidRDefault="00406C07" w:rsidP="002835F5">
      <w:pPr>
        <w:jc w:val="both"/>
        <w:rPr>
          <w:lang w:val="sq-AL"/>
        </w:rPr>
      </w:pPr>
      <w:r w:rsidRPr="00EF2396">
        <w:rPr>
          <w:lang w:val="sq-AL"/>
        </w:rPr>
        <w:t xml:space="preserve">legjitime dhe </w:t>
      </w:r>
      <w:r w:rsidR="00906DA7" w:rsidRPr="00EF2396">
        <w:rPr>
          <w:lang w:val="sq-AL"/>
        </w:rPr>
        <w:t>kryerjen e</w:t>
      </w:r>
      <w:r w:rsidRPr="00EF2396">
        <w:rPr>
          <w:lang w:val="sq-AL"/>
        </w:rPr>
        <w:t xml:space="preserve"> përpunim</w:t>
      </w:r>
      <w:r w:rsidR="003B2E78" w:rsidRPr="00EF2396">
        <w:rPr>
          <w:lang w:val="sq-AL"/>
        </w:rPr>
        <w:t>it t</w:t>
      </w:r>
      <w:r w:rsidR="00764F4E" w:rsidRPr="00EF2396">
        <w:rPr>
          <w:lang w:val="sq-AL"/>
        </w:rPr>
        <w:t xml:space="preserve">ë </w:t>
      </w:r>
      <w:r w:rsidR="003B2E78" w:rsidRPr="00EF2396">
        <w:rPr>
          <w:lang w:val="sq-AL"/>
        </w:rPr>
        <w:t xml:space="preserve"> tyre </w:t>
      </w:r>
      <w:r w:rsidR="00BA1184" w:rsidRPr="00EF2396">
        <w:rPr>
          <w:lang w:val="sq-AL"/>
        </w:rPr>
        <w:t>në përputhje me këto qëllime;</w:t>
      </w:r>
    </w:p>
    <w:p w:rsidR="002835F5" w:rsidRPr="00EF2396" w:rsidRDefault="00906DA7" w:rsidP="00406C07">
      <w:pPr>
        <w:numPr>
          <w:ilvl w:val="0"/>
          <w:numId w:val="14"/>
        </w:numPr>
        <w:jc w:val="both"/>
        <w:rPr>
          <w:lang w:val="sq-AL"/>
        </w:rPr>
      </w:pPr>
      <w:r w:rsidRPr="00EF2396">
        <w:rPr>
          <w:lang w:val="sq-AL"/>
        </w:rPr>
        <w:t>T</w:t>
      </w:r>
      <w:r w:rsidR="00406C07" w:rsidRPr="00EF2396">
        <w:rPr>
          <w:lang w:val="sq-AL"/>
        </w:rPr>
        <w:t xml:space="preserve">ë dhënat </w:t>
      </w:r>
      <w:r w:rsidR="00CD4359" w:rsidRPr="00EF2396">
        <w:rPr>
          <w:lang w:val="sq-AL"/>
        </w:rPr>
        <w:t>q</w:t>
      </w:r>
      <w:r w:rsidR="00B65B4C" w:rsidRPr="00EF2396">
        <w:rPr>
          <w:lang w:val="sq-AL"/>
        </w:rPr>
        <w:t xml:space="preserve">ë </w:t>
      </w:r>
      <w:r w:rsidR="00CD4359" w:rsidRPr="00EF2396">
        <w:rPr>
          <w:lang w:val="sq-AL"/>
        </w:rPr>
        <w:t>do t</w:t>
      </w:r>
      <w:r w:rsidR="00B65B4C" w:rsidRPr="00EF2396">
        <w:rPr>
          <w:lang w:val="sq-AL"/>
        </w:rPr>
        <w:t xml:space="preserve">ë </w:t>
      </w:r>
      <w:r w:rsidR="00CD4359" w:rsidRPr="00EF2396">
        <w:rPr>
          <w:lang w:val="sq-AL"/>
        </w:rPr>
        <w:t xml:space="preserve"> p</w:t>
      </w:r>
      <w:r w:rsidR="003B2E78" w:rsidRPr="00EF2396">
        <w:rPr>
          <w:lang w:val="sq-AL"/>
        </w:rPr>
        <w:t>ë</w:t>
      </w:r>
      <w:r w:rsidR="00CD4359" w:rsidRPr="00EF2396">
        <w:rPr>
          <w:lang w:val="sq-AL"/>
        </w:rPr>
        <w:t xml:space="preserve">rpunohen </w:t>
      </w:r>
      <w:r w:rsidR="00406C07" w:rsidRPr="00EF2396">
        <w:rPr>
          <w:lang w:val="sq-AL"/>
        </w:rPr>
        <w:t xml:space="preserve">duhet të jenë të mjaftueshme, të lidhen me qëllimin e </w:t>
      </w:r>
    </w:p>
    <w:p w:rsidR="00406C07" w:rsidRPr="00EF2396" w:rsidRDefault="00406C07" w:rsidP="002835F5">
      <w:pPr>
        <w:jc w:val="both"/>
        <w:rPr>
          <w:lang w:val="sq-AL"/>
        </w:rPr>
      </w:pPr>
      <w:r w:rsidRPr="00EF2396">
        <w:rPr>
          <w:lang w:val="sq-AL"/>
        </w:rPr>
        <w:t>përpunimit dhe të mos e tejkalojnë këtë qëllim;</w:t>
      </w:r>
    </w:p>
    <w:p w:rsidR="002835F5" w:rsidRPr="00EF2396" w:rsidRDefault="00906DA7" w:rsidP="002835F5">
      <w:pPr>
        <w:numPr>
          <w:ilvl w:val="0"/>
          <w:numId w:val="14"/>
        </w:numPr>
        <w:jc w:val="both"/>
        <w:rPr>
          <w:lang w:val="sq-AL"/>
        </w:rPr>
      </w:pPr>
      <w:r w:rsidRPr="00EF2396">
        <w:rPr>
          <w:lang w:val="sq-AL"/>
        </w:rPr>
        <w:t>T</w:t>
      </w:r>
      <w:r w:rsidR="003813D3" w:rsidRPr="00EF2396">
        <w:rPr>
          <w:lang w:val="sq-AL"/>
        </w:rPr>
        <w:t>ë</w:t>
      </w:r>
      <w:r w:rsidRPr="00EF2396">
        <w:rPr>
          <w:lang w:val="sq-AL"/>
        </w:rPr>
        <w:t xml:space="preserve"> dh</w:t>
      </w:r>
      <w:r w:rsidR="003813D3" w:rsidRPr="00EF2396">
        <w:rPr>
          <w:lang w:val="sq-AL"/>
        </w:rPr>
        <w:t>ë</w:t>
      </w:r>
      <w:r w:rsidRPr="00EF2396">
        <w:rPr>
          <w:lang w:val="sq-AL"/>
        </w:rPr>
        <w:t xml:space="preserve">nat </w:t>
      </w:r>
      <w:r w:rsidR="003B2E78" w:rsidRPr="00EF2396">
        <w:rPr>
          <w:lang w:val="sq-AL"/>
        </w:rPr>
        <w:t xml:space="preserve">duhet </w:t>
      </w:r>
      <w:r w:rsidRPr="00EF2396">
        <w:rPr>
          <w:lang w:val="sq-AL"/>
        </w:rPr>
        <w:t>t</w:t>
      </w:r>
      <w:r w:rsidR="003813D3" w:rsidRPr="00EF2396">
        <w:rPr>
          <w:lang w:val="sq-AL"/>
        </w:rPr>
        <w:t>ë</w:t>
      </w:r>
      <w:r w:rsidRPr="00EF2396">
        <w:rPr>
          <w:lang w:val="sq-AL"/>
        </w:rPr>
        <w:t xml:space="preserve"> jen</w:t>
      </w:r>
      <w:r w:rsidR="003813D3" w:rsidRPr="00EF2396">
        <w:rPr>
          <w:lang w:val="sq-AL"/>
        </w:rPr>
        <w:t>ë</w:t>
      </w:r>
      <w:r w:rsidRPr="00EF2396">
        <w:rPr>
          <w:lang w:val="sq-AL"/>
        </w:rPr>
        <w:t xml:space="preserve"> t</w:t>
      </w:r>
      <w:r w:rsidR="003813D3" w:rsidRPr="00EF2396">
        <w:rPr>
          <w:lang w:val="sq-AL"/>
        </w:rPr>
        <w:t>ë</w:t>
      </w:r>
      <w:r w:rsidRPr="00EF2396">
        <w:rPr>
          <w:lang w:val="sq-AL"/>
        </w:rPr>
        <w:t xml:space="preserve"> </w:t>
      </w:r>
      <w:r w:rsidR="00406C07" w:rsidRPr="00EF2396">
        <w:rPr>
          <w:lang w:val="sq-AL"/>
        </w:rPr>
        <w:t>sakt</w:t>
      </w:r>
      <w:r w:rsidRPr="00EF2396">
        <w:rPr>
          <w:lang w:val="sq-AL"/>
        </w:rPr>
        <w:t>a</w:t>
      </w:r>
      <w:r w:rsidR="00406C07" w:rsidRPr="00EF2396">
        <w:rPr>
          <w:lang w:val="sq-AL"/>
        </w:rPr>
        <w:t xml:space="preserve"> nga ana faktike dhe, kur është e nevojshme, </w:t>
      </w:r>
      <w:r w:rsidRPr="00EF2396">
        <w:rPr>
          <w:lang w:val="sq-AL"/>
        </w:rPr>
        <w:t>t</w:t>
      </w:r>
      <w:r w:rsidR="003813D3" w:rsidRPr="00EF2396">
        <w:rPr>
          <w:lang w:val="sq-AL"/>
        </w:rPr>
        <w:t>ë</w:t>
      </w:r>
      <w:r w:rsidRPr="00EF2396">
        <w:rPr>
          <w:lang w:val="sq-AL"/>
        </w:rPr>
        <w:t xml:space="preserve"> b</w:t>
      </w:r>
      <w:r w:rsidR="003813D3" w:rsidRPr="00EF2396">
        <w:rPr>
          <w:lang w:val="sq-AL"/>
        </w:rPr>
        <w:t>ë</w:t>
      </w:r>
      <w:r w:rsidRPr="00EF2396">
        <w:rPr>
          <w:lang w:val="sq-AL"/>
        </w:rPr>
        <w:t>het</w:t>
      </w:r>
      <w:r w:rsidR="002835F5" w:rsidRPr="00EF2396">
        <w:rPr>
          <w:lang w:val="sq-AL"/>
        </w:rPr>
        <w:t xml:space="preserve"> </w:t>
      </w:r>
    </w:p>
    <w:p w:rsidR="00BA1184" w:rsidRPr="00EF2396" w:rsidRDefault="00906DA7" w:rsidP="002835F5">
      <w:pPr>
        <w:jc w:val="both"/>
        <w:rPr>
          <w:lang w:val="sq-AL"/>
        </w:rPr>
      </w:pPr>
      <w:r w:rsidRPr="00EF2396">
        <w:rPr>
          <w:lang w:val="sq-AL"/>
        </w:rPr>
        <w:t>përditësimi</w:t>
      </w:r>
      <w:r w:rsidR="00406C07" w:rsidRPr="00EF2396">
        <w:rPr>
          <w:lang w:val="sq-AL"/>
        </w:rPr>
        <w:t xml:space="preserve"> e kryerj</w:t>
      </w:r>
      <w:r w:rsidRPr="00EF2396">
        <w:rPr>
          <w:lang w:val="sq-AL"/>
        </w:rPr>
        <w:t>a</w:t>
      </w:r>
      <w:r w:rsidR="00406C07" w:rsidRPr="00EF2396">
        <w:rPr>
          <w:lang w:val="sq-AL"/>
        </w:rPr>
        <w:t xml:space="preserve"> e çdo veprimi për të siguruar që të dhënat e pasakta e të parregullta të fshihen apo të ndryshohen;</w:t>
      </w:r>
      <w:r w:rsidR="00BA1184" w:rsidRPr="00EF2396">
        <w:rPr>
          <w:lang w:val="sq-AL"/>
        </w:rPr>
        <w:tab/>
      </w:r>
    </w:p>
    <w:p w:rsidR="002835F5" w:rsidRPr="00EF2396" w:rsidRDefault="00CD4359" w:rsidP="00406C07">
      <w:pPr>
        <w:numPr>
          <w:ilvl w:val="0"/>
          <w:numId w:val="14"/>
        </w:numPr>
        <w:jc w:val="both"/>
        <w:rPr>
          <w:lang w:val="sq-AL"/>
        </w:rPr>
      </w:pPr>
      <w:r w:rsidRPr="00EF2396">
        <w:rPr>
          <w:lang w:val="sq-AL"/>
        </w:rPr>
        <w:t>T</w:t>
      </w:r>
      <w:r w:rsidR="00B65B4C" w:rsidRPr="00EF2396">
        <w:rPr>
          <w:lang w:val="sq-AL"/>
        </w:rPr>
        <w:t xml:space="preserve">ë </w:t>
      </w:r>
      <w:r w:rsidRPr="00EF2396">
        <w:rPr>
          <w:lang w:val="sq-AL"/>
        </w:rPr>
        <w:t>dh</w:t>
      </w:r>
      <w:r w:rsidR="004A57D8" w:rsidRPr="00EF2396">
        <w:rPr>
          <w:lang w:val="sq-AL"/>
        </w:rPr>
        <w:t>ë</w:t>
      </w:r>
      <w:r w:rsidRPr="00EF2396">
        <w:rPr>
          <w:lang w:val="sq-AL"/>
        </w:rPr>
        <w:t xml:space="preserve">nat </w:t>
      </w:r>
      <w:r w:rsidR="004A57D8" w:rsidRPr="00EF2396">
        <w:rPr>
          <w:lang w:val="sq-AL"/>
        </w:rPr>
        <w:t xml:space="preserve">duhet </w:t>
      </w:r>
      <w:r w:rsidRPr="00EF2396">
        <w:rPr>
          <w:lang w:val="sq-AL"/>
        </w:rPr>
        <w:t>t</w:t>
      </w:r>
      <w:r w:rsidR="00B65B4C" w:rsidRPr="00EF2396">
        <w:rPr>
          <w:lang w:val="sq-AL"/>
        </w:rPr>
        <w:t xml:space="preserve">ë </w:t>
      </w:r>
      <w:r w:rsidRPr="00EF2396">
        <w:rPr>
          <w:lang w:val="sq-AL"/>
        </w:rPr>
        <w:t xml:space="preserve"> mbahen</w:t>
      </w:r>
      <w:r w:rsidR="00406C07" w:rsidRPr="00EF2396">
        <w:rPr>
          <w:lang w:val="sq-AL"/>
        </w:rPr>
        <w:t xml:space="preserve"> në atë formë, që të lejoj</w:t>
      </w:r>
      <w:r w:rsidR="00396135" w:rsidRPr="00EF2396">
        <w:rPr>
          <w:lang w:val="sq-AL"/>
        </w:rPr>
        <w:t>n</w:t>
      </w:r>
      <w:r w:rsidR="00406C07" w:rsidRPr="00EF2396">
        <w:rPr>
          <w:lang w:val="sq-AL"/>
        </w:rPr>
        <w:t xml:space="preserve">ë identifikimin e subjekteve të të </w:t>
      </w:r>
    </w:p>
    <w:p w:rsidR="004A57D8" w:rsidRPr="00EF2396" w:rsidRDefault="00406C07" w:rsidP="004A57D8">
      <w:pPr>
        <w:jc w:val="both"/>
        <w:rPr>
          <w:lang w:val="sq-AL"/>
        </w:rPr>
      </w:pPr>
      <w:r w:rsidRPr="00EF2396">
        <w:rPr>
          <w:lang w:val="sq-AL"/>
        </w:rPr>
        <w:t>dhënave për një kohë, por jo më tepër sesa është e nevojshme për qëllimin, për të cilin ato janë grumbulluar ose përpunuar më tej.</w:t>
      </w:r>
    </w:p>
    <w:p w:rsidR="00F516AD" w:rsidRPr="00EF2396" w:rsidRDefault="00F516AD" w:rsidP="004A57D8">
      <w:pPr>
        <w:jc w:val="both"/>
        <w:rPr>
          <w:lang w:val="sq-AL"/>
        </w:rPr>
      </w:pPr>
    </w:p>
    <w:p w:rsidR="003B69F6" w:rsidRPr="00EF2396" w:rsidRDefault="00297D31" w:rsidP="004A57D8">
      <w:pPr>
        <w:jc w:val="center"/>
        <w:rPr>
          <w:color w:val="FF0000"/>
          <w:lang w:val="sq-AL"/>
        </w:rPr>
      </w:pPr>
      <w:r w:rsidRPr="00EF2396">
        <w:rPr>
          <w:lang w:val="sq-AL"/>
        </w:rPr>
        <w:t xml:space="preserve">Neni </w:t>
      </w:r>
      <w:r w:rsidR="005D2ADD" w:rsidRPr="00EF2396">
        <w:rPr>
          <w:lang w:val="sq-AL"/>
        </w:rPr>
        <w:t>7</w:t>
      </w:r>
    </w:p>
    <w:p w:rsidR="005A3155" w:rsidRPr="00EF2396" w:rsidRDefault="005A3155" w:rsidP="004A57D8">
      <w:pPr>
        <w:jc w:val="center"/>
        <w:rPr>
          <w:b/>
          <w:lang w:val="sq-AL"/>
        </w:rPr>
      </w:pPr>
      <w:r w:rsidRPr="00EF2396">
        <w:rPr>
          <w:b/>
          <w:lang w:val="sq-AL"/>
        </w:rPr>
        <w:lastRenderedPageBreak/>
        <w:t>Q</w:t>
      </w:r>
      <w:r w:rsidR="00ED4ADA" w:rsidRPr="00EF2396">
        <w:rPr>
          <w:b/>
          <w:lang w:val="sq-AL"/>
        </w:rPr>
        <w:t>ë</w:t>
      </w:r>
      <w:r w:rsidRPr="00EF2396">
        <w:rPr>
          <w:b/>
          <w:lang w:val="sq-AL"/>
        </w:rPr>
        <w:t>llimi i p</w:t>
      </w:r>
      <w:r w:rsidR="00ED4ADA" w:rsidRPr="00EF2396">
        <w:rPr>
          <w:b/>
          <w:lang w:val="sq-AL"/>
        </w:rPr>
        <w:t>ë</w:t>
      </w:r>
      <w:r w:rsidRPr="00EF2396">
        <w:rPr>
          <w:b/>
          <w:lang w:val="sq-AL"/>
        </w:rPr>
        <w:t>rpunimit</w:t>
      </w:r>
    </w:p>
    <w:p w:rsidR="002835F5" w:rsidRPr="00EF2396" w:rsidRDefault="002835F5" w:rsidP="002835F5">
      <w:pPr>
        <w:ind w:firstLine="720"/>
        <w:jc w:val="both"/>
        <w:rPr>
          <w:b/>
          <w:lang w:val="sq-AL"/>
        </w:rPr>
      </w:pPr>
    </w:p>
    <w:p w:rsidR="004A57D8" w:rsidRPr="00EF2396" w:rsidRDefault="00BF57B1" w:rsidP="002835F5">
      <w:pPr>
        <w:ind w:firstLine="720"/>
        <w:jc w:val="both"/>
        <w:rPr>
          <w:rStyle w:val="mediumtext1"/>
          <w:lang w:val="sq-AL"/>
        </w:rPr>
      </w:pPr>
      <w:r w:rsidRPr="00EF2396">
        <w:rPr>
          <w:lang w:val="sq-AL"/>
        </w:rPr>
        <w:t>Çdo</w:t>
      </w:r>
      <w:r w:rsidRPr="00EF2396">
        <w:rPr>
          <w:rStyle w:val="mediumtext1"/>
          <w:lang w:val="sq-AL"/>
        </w:rPr>
        <w:t xml:space="preserve"> </w:t>
      </w:r>
      <w:r w:rsidR="00297D31" w:rsidRPr="00EF2396">
        <w:rPr>
          <w:rStyle w:val="mediumtext1"/>
          <w:lang w:val="sq-AL"/>
        </w:rPr>
        <w:t xml:space="preserve">punonjës i </w:t>
      </w:r>
      <w:r w:rsidR="00884189">
        <w:rPr>
          <w:rStyle w:val="mediumtext1"/>
          <w:lang w:val="sq-AL"/>
        </w:rPr>
        <w:t xml:space="preserve">shoqerise </w:t>
      </w:r>
      <w:r w:rsidR="004C0B6A">
        <w:rPr>
          <w:rStyle w:val="mediumtext1"/>
          <w:lang w:val="sq-AL"/>
        </w:rPr>
        <w:t>MODUS SH.P.K.</w:t>
      </w:r>
      <w:r w:rsidR="00884189">
        <w:rPr>
          <w:rStyle w:val="mediumtext1"/>
          <w:lang w:val="sq-AL"/>
        </w:rPr>
        <w:t xml:space="preserve"> sh.p.k.</w:t>
      </w:r>
      <w:r w:rsidR="004A57D8" w:rsidRPr="00EF2396">
        <w:rPr>
          <w:rStyle w:val="mediumtext1"/>
          <w:lang w:val="sq-AL"/>
        </w:rPr>
        <w:t xml:space="preserve"> mund t’i përdorë të dhënat personale vetëm për kryerjen e detyrave të parashikuara nga ligji dhe në përputhje me aktet ligjore e nënligjore që rregullojnë mënyrën e përpunimit të të dhënave personale.</w:t>
      </w:r>
    </w:p>
    <w:p w:rsidR="004A57D8" w:rsidRPr="00EF2396" w:rsidRDefault="004A57D8" w:rsidP="004A57D8">
      <w:pPr>
        <w:jc w:val="both"/>
        <w:rPr>
          <w:lang w:val="sq-AL"/>
        </w:rPr>
      </w:pPr>
    </w:p>
    <w:p w:rsidR="00BA1184" w:rsidRPr="00EF2396" w:rsidRDefault="00BA1184" w:rsidP="00816F79">
      <w:pPr>
        <w:rPr>
          <w:lang w:val="sq-AL"/>
        </w:rPr>
      </w:pPr>
    </w:p>
    <w:p w:rsidR="003813D3" w:rsidRPr="00EF2396" w:rsidRDefault="002B29D0" w:rsidP="002835F5">
      <w:pPr>
        <w:jc w:val="center"/>
        <w:rPr>
          <w:lang w:val="sq-AL"/>
        </w:rPr>
      </w:pPr>
      <w:r w:rsidRPr="00EF2396">
        <w:rPr>
          <w:lang w:val="sq-AL"/>
        </w:rPr>
        <w:t xml:space="preserve">Neni </w:t>
      </w:r>
      <w:r w:rsidR="005D2ADD" w:rsidRPr="00EF2396">
        <w:rPr>
          <w:lang w:val="sq-AL"/>
        </w:rPr>
        <w:t>8</w:t>
      </w:r>
    </w:p>
    <w:p w:rsidR="00816F79" w:rsidRPr="00EF2396" w:rsidRDefault="00816F79" w:rsidP="002835F5">
      <w:pPr>
        <w:jc w:val="center"/>
        <w:rPr>
          <w:b/>
          <w:lang w:val="sq-AL"/>
        </w:rPr>
      </w:pPr>
      <w:r w:rsidRPr="00EF2396">
        <w:rPr>
          <w:b/>
          <w:lang w:val="sq-AL"/>
        </w:rPr>
        <w:t>Kriteret</w:t>
      </w:r>
      <w:r w:rsidR="00271BDF" w:rsidRPr="00EF2396">
        <w:rPr>
          <w:b/>
          <w:lang w:val="sq-AL"/>
        </w:rPr>
        <w:t xml:space="preserve"> e p</w:t>
      </w:r>
      <w:r w:rsidR="00F829F6" w:rsidRPr="00EF2396">
        <w:rPr>
          <w:b/>
          <w:lang w:val="sq-AL"/>
        </w:rPr>
        <w:t>ë</w:t>
      </w:r>
      <w:r w:rsidR="00271BDF" w:rsidRPr="00EF2396">
        <w:rPr>
          <w:b/>
          <w:lang w:val="sq-AL"/>
        </w:rPr>
        <w:t>rpunimit t</w:t>
      </w:r>
      <w:r w:rsidR="00F829F6" w:rsidRPr="00EF2396">
        <w:rPr>
          <w:b/>
          <w:lang w:val="sq-AL"/>
        </w:rPr>
        <w:t>ë</w:t>
      </w:r>
      <w:r w:rsidR="00271BDF" w:rsidRPr="00EF2396">
        <w:rPr>
          <w:b/>
          <w:lang w:val="sq-AL"/>
        </w:rPr>
        <w:t xml:space="preserve"> t</w:t>
      </w:r>
      <w:r w:rsidR="00F829F6" w:rsidRPr="00EF2396">
        <w:rPr>
          <w:b/>
          <w:lang w:val="sq-AL"/>
        </w:rPr>
        <w:t>ë</w:t>
      </w:r>
      <w:r w:rsidR="00271BDF" w:rsidRPr="00EF2396">
        <w:rPr>
          <w:b/>
          <w:lang w:val="sq-AL"/>
        </w:rPr>
        <w:t xml:space="preserve"> dh</w:t>
      </w:r>
      <w:r w:rsidR="00F829F6" w:rsidRPr="00EF2396">
        <w:rPr>
          <w:b/>
          <w:lang w:val="sq-AL"/>
        </w:rPr>
        <w:t>ë</w:t>
      </w:r>
      <w:r w:rsidR="00271BDF" w:rsidRPr="00EF2396">
        <w:rPr>
          <w:b/>
          <w:lang w:val="sq-AL"/>
        </w:rPr>
        <w:t>nave personale</w:t>
      </w:r>
    </w:p>
    <w:p w:rsidR="003813D3" w:rsidRPr="00EF2396" w:rsidRDefault="003813D3" w:rsidP="00271BDF">
      <w:pPr>
        <w:ind w:left="2880"/>
        <w:rPr>
          <w:b/>
          <w:lang w:val="sq-AL"/>
        </w:rPr>
      </w:pPr>
    </w:p>
    <w:p w:rsidR="00271BDF" w:rsidRPr="00EF2396" w:rsidRDefault="00297D31" w:rsidP="005A3155">
      <w:pPr>
        <w:ind w:firstLine="720"/>
        <w:jc w:val="both"/>
        <w:rPr>
          <w:lang w:val="sq-AL"/>
        </w:rPr>
      </w:pPr>
      <w:r w:rsidRPr="00EF2396">
        <w:rPr>
          <w:lang w:val="sq-AL"/>
        </w:rPr>
        <w:t xml:space="preserve">1. </w:t>
      </w:r>
      <w:r w:rsidR="00271BDF" w:rsidRPr="00EF2396">
        <w:rPr>
          <w:lang w:val="sq-AL"/>
        </w:rPr>
        <w:t>Punonj</w:t>
      </w:r>
      <w:r w:rsidR="00F829F6" w:rsidRPr="00EF2396">
        <w:rPr>
          <w:lang w:val="sq-AL"/>
        </w:rPr>
        <w:t>ë</w:t>
      </w:r>
      <w:r w:rsidR="003813D3" w:rsidRPr="00EF2396">
        <w:rPr>
          <w:lang w:val="sq-AL"/>
        </w:rPr>
        <w:t xml:space="preserve">sit </w:t>
      </w:r>
      <w:r w:rsidR="001A0C23" w:rsidRPr="00192248">
        <w:rPr>
          <w:lang w:val="it-IT"/>
        </w:rPr>
        <w:t xml:space="preserve">e çdo strukture të </w:t>
      </w:r>
      <w:r w:rsidR="00884189">
        <w:rPr>
          <w:lang w:val="it-IT"/>
        </w:rPr>
        <w:t xml:space="preserve">shoqerise </w:t>
      </w:r>
      <w:r w:rsidR="004C0B6A">
        <w:rPr>
          <w:lang w:val="it-IT"/>
        </w:rPr>
        <w:t>MODUS SH.P.K.</w:t>
      </w:r>
      <w:r w:rsidR="00884189">
        <w:rPr>
          <w:lang w:val="it-IT"/>
        </w:rPr>
        <w:t xml:space="preserve"> sh.p.k.</w:t>
      </w:r>
      <w:r w:rsidR="001A0C23" w:rsidRPr="00192248">
        <w:rPr>
          <w:lang w:val="it-IT"/>
        </w:rPr>
        <w:t xml:space="preserve"> </w:t>
      </w:r>
      <w:r w:rsidR="00271BDF" w:rsidRPr="00EF2396">
        <w:rPr>
          <w:lang w:val="sq-AL"/>
        </w:rPr>
        <w:t xml:space="preserve"> q</w:t>
      </w:r>
      <w:r w:rsidR="00F829F6" w:rsidRPr="00EF2396">
        <w:rPr>
          <w:lang w:val="sq-AL"/>
        </w:rPr>
        <w:t>ë</w:t>
      </w:r>
      <w:r w:rsidR="00271BDF" w:rsidRPr="00EF2396">
        <w:rPr>
          <w:lang w:val="sq-AL"/>
        </w:rPr>
        <w:t xml:space="preserve"> </w:t>
      </w:r>
      <w:r w:rsidR="006F110B" w:rsidRPr="00EF2396">
        <w:rPr>
          <w:lang w:val="sq-AL"/>
        </w:rPr>
        <w:t>p</w:t>
      </w:r>
      <w:r w:rsidR="00B03D8F" w:rsidRPr="00EF2396">
        <w:rPr>
          <w:lang w:val="sq-AL"/>
        </w:rPr>
        <w:t>ë</w:t>
      </w:r>
      <w:r w:rsidR="006F110B" w:rsidRPr="00EF2396">
        <w:rPr>
          <w:lang w:val="sq-AL"/>
        </w:rPr>
        <w:t>rpunojn</w:t>
      </w:r>
      <w:r w:rsidR="00B03D8F" w:rsidRPr="00EF2396">
        <w:rPr>
          <w:lang w:val="sq-AL"/>
        </w:rPr>
        <w:t>ë</w:t>
      </w:r>
      <w:r w:rsidR="006F110B" w:rsidRPr="00EF2396">
        <w:rPr>
          <w:lang w:val="sq-AL"/>
        </w:rPr>
        <w:t xml:space="preserve"> t</w:t>
      </w:r>
      <w:r w:rsidR="00B03D8F" w:rsidRPr="00EF2396">
        <w:rPr>
          <w:lang w:val="sq-AL"/>
        </w:rPr>
        <w:t>ë</w:t>
      </w:r>
      <w:r w:rsidR="006F110B" w:rsidRPr="00EF2396">
        <w:rPr>
          <w:lang w:val="sq-AL"/>
        </w:rPr>
        <w:t xml:space="preserve"> dh</w:t>
      </w:r>
      <w:r w:rsidR="00B03D8F" w:rsidRPr="00EF2396">
        <w:rPr>
          <w:lang w:val="sq-AL"/>
        </w:rPr>
        <w:t>ë</w:t>
      </w:r>
      <w:r w:rsidR="006F110B" w:rsidRPr="00EF2396">
        <w:rPr>
          <w:lang w:val="sq-AL"/>
        </w:rPr>
        <w:t>na personale t</w:t>
      </w:r>
      <w:r w:rsidR="00B03D8F" w:rsidRPr="00EF2396">
        <w:rPr>
          <w:lang w:val="sq-AL"/>
        </w:rPr>
        <w:t>ë</w:t>
      </w:r>
      <w:r w:rsidR="006F110B" w:rsidRPr="00EF2396">
        <w:rPr>
          <w:lang w:val="sq-AL"/>
        </w:rPr>
        <w:t xml:space="preserve"> subjekteve</w:t>
      </w:r>
      <w:r w:rsidRPr="00EF2396">
        <w:rPr>
          <w:lang w:val="sq-AL"/>
        </w:rPr>
        <w:t xml:space="preserve">, </w:t>
      </w:r>
      <w:r w:rsidR="00271BDF" w:rsidRPr="00EF2396">
        <w:rPr>
          <w:lang w:val="sq-AL"/>
        </w:rPr>
        <w:t>bazohen n</w:t>
      </w:r>
      <w:r w:rsidR="00F829F6" w:rsidRPr="00EF2396">
        <w:rPr>
          <w:lang w:val="sq-AL"/>
        </w:rPr>
        <w:t>ë</w:t>
      </w:r>
      <w:r w:rsidR="00271BDF" w:rsidRPr="00EF2396">
        <w:rPr>
          <w:lang w:val="sq-AL"/>
        </w:rPr>
        <w:t xml:space="preserve"> kriteret e p</w:t>
      </w:r>
      <w:r w:rsidR="00F829F6" w:rsidRPr="00EF2396">
        <w:rPr>
          <w:lang w:val="sq-AL"/>
        </w:rPr>
        <w:t>ë</w:t>
      </w:r>
      <w:r w:rsidR="00271BDF" w:rsidRPr="00EF2396">
        <w:rPr>
          <w:lang w:val="sq-AL"/>
        </w:rPr>
        <w:t>rcaktuara n</w:t>
      </w:r>
      <w:r w:rsidR="00F829F6" w:rsidRPr="00EF2396">
        <w:rPr>
          <w:lang w:val="sq-AL"/>
        </w:rPr>
        <w:t>ë</w:t>
      </w:r>
      <w:r w:rsidR="00271BDF" w:rsidRPr="00EF2396">
        <w:rPr>
          <w:lang w:val="sq-AL"/>
        </w:rPr>
        <w:t xml:space="preserve"> nenin 6 t</w:t>
      </w:r>
      <w:r w:rsidR="00F829F6" w:rsidRPr="00EF2396">
        <w:rPr>
          <w:lang w:val="sq-AL"/>
        </w:rPr>
        <w:t>ë</w:t>
      </w:r>
      <w:r w:rsidR="00271BDF" w:rsidRPr="00EF2396">
        <w:rPr>
          <w:lang w:val="sq-AL"/>
        </w:rPr>
        <w:t xml:space="preserve"> ligjit “P</w:t>
      </w:r>
      <w:r w:rsidR="00F829F6" w:rsidRPr="00EF2396">
        <w:rPr>
          <w:lang w:val="sq-AL"/>
        </w:rPr>
        <w:t>ë</w:t>
      </w:r>
      <w:r w:rsidR="00271BDF" w:rsidRPr="00EF2396">
        <w:rPr>
          <w:lang w:val="sq-AL"/>
        </w:rPr>
        <w:t>r mbrojtjen e t</w:t>
      </w:r>
      <w:r w:rsidR="00F829F6" w:rsidRPr="00EF2396">
        <w:rPr>
          <w:lang w:val="sq-AL"/>
        </w:rPr>
        <w:t>ë</w:t>
      </w:r>
      <w:r w:rsidR="00271BDF" w:rsidRPr="00EF2396">
        <w:rPr>
          <w:lang w:val="sq-AL"/>
        </w:rPr>
        <w:t xml:space="preserve"> dh</w:t>
      </w:r>
      <w:r w:rsidR="00F829F6" w:rsidRPr="00EF2396">
        <w:rPr>
          <w:lang w:val="sq-AL"/>
        </w:rPr>
        <w:t>ë</w:t>
      </w:r>
      <w:r w:rsidR="003813D3" w:rsidRPr="00EF2396">
        <w:rPr>
          <w:lang w:val="sq-AL"/>
        </w:rPr>
        <w:t>nave personale”</w:t>
      </w:r>
      <w:r w:rsidRPr="00EF2396">
        <w:rPr>
          <w:lang w:val="sq-AL"/>
        </w:rPr>
        <w:t>.</w:t>
      </w:r>
    </w:p>
    <w:p w:rsidR="003813D3" w:rsidRPr="00EF2396" w:rsidRDefault="00297D31" w:rsidP="002835F5">
      <w:pPr>
        <w:ind w:firstLine="720"/>
        <w:rPr>
          <w:lang w:val="sq-AL"/>
        </w:rPr>
      </w:pPr>
      <w:r w:rsidRPr="00EF2396">
        <w:rPr>
          <w:lang w:val="sq-AL"/>
        </w:rPr>
        <w:t xml:space="preserve">2. </w:t>
      </w:r>
      <w:r w:rsidR="00816F79" w:rsidRPr="00EF2396">
        <w:rPr>
          <w:lang w:val="sq-AL"/>
        </w:rPr>
        <w:t>Të dhënat</w:t>
      </w:r>
      <w:r w:rsidR="003813D3" w:rsidRPr="00EF2396">
        <w:rPr>
          <w:lang w:val="sq-AL"/>
        </w:rPr>
        <w:t xml:space="preserve"> </w:t>
      </w:r>
      <w:r w:rsidR="00816F79" w:rsidRPr="00EF2396">
        <w:rPr>
          <w:lang w:val="sq-AL"/>
        </w:rPr>
        <w:t>personale përpunohen ve</w:t>
      </w:r>
      <w:r w:rsidR="001C7928" w:rsidRPr="00EF2396">
        <w:rPr>
          <w:lang w:val="sq-AL"/>
        </w:rPr>
        <w:t>tëm:</w:t>
      </w:r>
    </w:p>
    <w:p w:rsidR="001C7928" w:rsidRPr="00EF2396" w:rsidRDefault="00816F79" w:rsidP="0016203D">
      <w:pPr>
        <w:numPr>
          <w:ilvl w:val="0"/>
          <w:numId w:val="25"/>
        </w:numPr>
        <w:jc w:val="both"/>
        <w:rPr>
          <w:lang w:val="sq-AL"/>
        </w:rPr>
      </w:pPr>
      <w:r w:rsidRPr="00EF2396">
        <w:rPr>
          <w:lang w:val="sq-AL"/>
        </w:rPr>
        <w:t xml:space="preserve">për të mbrojtur interesat jetikë të subjektit të të dhënave; </w:t>
      </w:r>
    </w:p>
    <w:p w:rsidR="001C7928" w:rsidRPr="00EF2396" w:rsidRDefault="00816F79" w:rsidP="0016203D">
      <w:pPr>
        <w:numPr>
          <w:ilvl w:val="0"/>
          <w:numId w:val="25"/>
        </w:numPr>
        <w:jc w:val="both"/>
        <w:rPr>
          <w:lang w:val="sq-AL"/>
        </w:rPr>
      </w:pPr>
      <w:r w:rsidRPr="00EF2396">
        <w:rPr>
          <w:lang w:val="sq-AL"/>
        </w:rPr>
        <w:t>për përmbushjen e një detyrimi ligjor të kontrolluesit;</w:t>
      </w:r>
    </w:p>
    <w:p w:rsidR="00E139C5" w:rsidRPr="00EF2396" w:rsidRDefault="00816F79" w:rsidP="0016203D">
      <w:pPr>
        <w:numPr>
          <w:ilvl w:val="0"/>
          <w:numId w:val="25"/>
        </w:numPr>
        <w:jc w:val="both"/>
        <w:rPr>
          <w:lang w:val="sq-AL"/>
        </w:rPr>
      </w:pPr>
      <w:r w:rsidRPr="00EF2396">
        <w:rPr>
          <w:lang w:val="sq-AL"/>
        </w:rPr>
        <w:t>për kryerjen e një detyre ligjore me interes publik ose ushtrimin e një kompetence të</w:t>
      </w:r>
    </w:p>
    <w:p w:rsidR="001C7928" w:rsidRPr="00EF2396" w:rsidRDefault="00816F79" w:rsidP="00E139C5">
      <w:pPr>
        <w:jc w:val="both"/>
        <w:rPr>
          <w:lang w:val="sq-AL"/>
        </w:rPr>
      </w:pPr>
      <w:r w:rsidRPr="00EF2396">
        <w:rPr>
          <w:lang w:val="sq-AL"/>
        </w:rPr>
        <w:t xml:space="preserve"> kontrolluesit ose të një pale të tretë, së cilës i janë përhapur të dhënat;</w:t>
      </w:r>
    </w:p>
    <w:p w:rsidR="00E139C5" w:rsidRPr="00EF2396" w:rsidRDefault="00816F79" w:rsidP="0016203D">
      <w:pPr>
        <w:numPr>
          <w:ilvl w:val="0"/>
          <w:numId w:val="25"/>
        </w:numPr>
        <w:jc w:val="both"/>
        <w:rPr>
          <w:lang w:val="sq-AL"/>
        </w:rPr>
      </w:pPr>
      <w:r w:rsidRPr="00EF2396">
        <w:rPr>
          <w:lang w:val="sq-AL"/>
        </w:rPr>
        <w:t xml:space="preserve">për ndjekjen e interesave legjitimë të kontrolluesit ose të një pale të tretë, së cilës i janë </w:t>
      </w:r>
    </w:p>
    <w:p w:rsidR="0016203D" w:rsidRPr="00EF2396" w:rsidRDefault="00816F79" w:rsidP="00E139C5">
      <w:pPr>
        <w:jc w:val="both"/>
        <w:rPr>
          <w:lang w:val="sq-AL"/>
        </w:rPr>
      </w:pPr>
      <w:r w:rsidRPr="00EF2396">
        <w:rPr>
          <w:lang w:val="sq-AL"/>
        </w:rPr>
        <w:t>përhapur të dhënat, përveç kur këta interesa mbizotërojnë mbi interesat për mbrojtjen e të drejtave dhe të lirive themelore të subjektit të të dhënave.</w:t>
      </w:r>
    </w:p>
    <w:p w:rsidR="00C81C43" w:rsidRPr="00EF2396" w:rsidRDefault="00C81C43" w:rsidP="00C81C43">
      <w:pPr>
        <w:jc w:val="both"/>
        <w:rPr>
          <w:lang w:val="sq-AL"/>
        </w:rPr>
      </w:pPr>
    </w:p>
    <w:p w:rsidR="005A3155" w:rsidRPr="00EF2396" w:rsidRDefault="002B29D0" w:rsidP="005A3155">
      <w:pPr>
        <w:jc w:val="center"/>
        <w:rPr>
          <w:lang w:val="sq-AL"/>
        </w:rPr>
      </w:pPr>
      <w:r w:rsidRPr="00EF2396">
        <w:rPr>
          <w:lang w:val="sq-AL"/>
        </w:rPr>
        <w:t xml:space="preserve">Neni  </w:t>
      </w:r>
      <w:r w:rsidR="005D2ADD" w:rsidRPr="00EF2396">
        <w:rPr>
          <w:lang w:val="sq-AL"/>
        </w:rPr>
        <w:t>9</w:t>
      </w:r>
    </w:p>
    <w:p w:rsidR="001C7928" w:rsidRPr="00EF2396" w:rsidRDefault="001C7928" w:rsidP="005A3155">
      <w:pPr>
        <w:jc w:val="center"/>
        <w:rPr>
          <w:b/>
          <w:lang w:val="sq-AL"/>
        </w:rPr>
      </w:pPr>
      <w:r w:rsidRPr="00EF2396">
        <w:rPr>
          <w:b/>
          <w:lang w:val="sq-AL"/>
        </w:rPr>
        <w:t>P</w:t>
      </w:r>
      <w:r w:rsidR="00F829F6" w:rsidRPr="00EF2396">
        <w:rPr>
          <w:b/>
          <w:lang w:val="sq-AL"/>
        </w:rPr>
        <w:t>ë</w:t>
      </w:r>
      <w:r w:rsidRPr="00EF2396">
        <w:rPr>
          <w:b/>
          <w:lang w:val="sq-AL"/>
        </w:rPr>
        <w:t xml:space="preserve">rpunimi </w:t>
      </w:r>
      <w:r w:rsidR="00F829F6" w:rsidRPr="00EF2396">
        <w:rPr>
          <w:b/>
          <w:lang w:val="sq-AL"/>
        </w:rPr>
        <w:t>i</w:t>
      </w:r>
      <w:r w:rsidRPr="00EF2396">
        <w:rPr>
          <w:b/>
          <w:lang w:val="sq-AL"/>
        </w:rPr>
        <w:t xml:space="preserve"> t</w:t>
      </w:r>
      <w:r w:rsidR="00F829F6" w:rsidRPr="00EF2396">
        <w:rPr>
          <w:b/>
          <w:lang w:val="sq-AL"/>
        </w:rPr>
        <w:t>ë</w:t>
      </w:r>
      <w:r w:rsidRPr="00EF2396">
        <w:rPr>
          <w:b/>
          <w:lang w:val="sq-AL"/>
        </w:rPr>
        <w:t xml:space="preserve"> dh</w:t>
      </w:r>
      <w:r w:rsidR="00F829F6" w:rsidRPr="00EF2396">
        <w:rPr>
          <w:b/>
          <w:lang w:val="sq-AL"/>
        </w:rPr>
        <w:t>ë</w:t>
      </w:r>
      <w:r w:rsidRPr="00EF2396">
        <w:rPr>
          <w:b/>
          <w:lang w:val="sq-AL"/>
        </w:rPr>
        <w:t>nave sensitive</w:t>
      </w:r>
    </w:p>
    <w:p w:rsidR="00E139C5" w:rsidRPr="00EF2396" w:rsidRDefault="00E139C5" w:rsidP="00470BE6">
      <w:pPr>
        <w:jc w:val="both"/>
        <w:rPr>
          <w:lang w:val="sq-AL"/>
        </w:rPr>
      </w:pPr>
    </w:p>
    <w:p w:rsidR="001C7928" w:rsidRPr="00EF2396" w:rsidRDefault="00543DAF" w:rsidP="00E139C5">
      <w:pPr>
        <w:ind w:firstLine="720"/>
        <w:jc w:val="both"/>
        <w:rPr>
          <w:lang w:val="sq-AL"/>
        </w:rPr>
      </w:pPr>
      <w:r w:rsidRPr="00EF2396">
        <w:rPr>
          <w:lang w:val="sq-AL"/>
        </w:rPr>
        <w:t>2.P</w:t>
      </w:r>
      <w:r w:rsidR="00284CE5" w:rsidRPr="00EF2396">
        <w:rPr>
          <w:lang w:val="sq-AL"/>
        </w:rPr>
        <w:t>ë</w:t>
      </w:r>
      <w:r w:rsidRPr="00EF2396">
        <w:rPr>
          <w:lang w:val="sq-AL"/>
        </w:rPr>
        <w:t>rpunimi i t</w:t>
      </w:r>
      <w:r w:rsidR="00833047" w:rsidRPr="00EF2396">
        <w:rPr>
          <w:lang w:val="sq-AL"/>
        </w:rPr>
        <w:t xml:space="preserve">ë </w:t>
      </w:r>
      <w:r w:rsidRPr="00EF2396">
        <w:rPr>
          <w:lang w:val="sq-AL"/>
        </w:rPr>
        <w:t xml:space="preserve"> dh</w:t>
      </w:r>
      <w:r w:rsidR="00284CE5" w:rsidRPr="00EF2396">
        <w:rPr>
          <w:lang w:val="sq-AL"/>
        </w:rPr>
        <w:t>ë</w:t>
      </w:r>
      <w:r w:rsidRPr="00EF2396">
        <w:rPr>
          <w:lang w:val="sq-AL"/>
        </w:rPr>
        <w:t>nave sensitive nga ç</w:t>
      </w:r>
      <w:r w:rsidR="001C7928" w:rsidRPr="00EF2396">
        <w:rPr>
          <w:lang w:val="sq-AL"/>
        </w:rPr>
        <w:t>do punonj</w:t>
      </w:r>
      <w:r w:rsidR="00F829F6" w:rsidRPr="00EF2396">
        <w:rPr>
          <w:lang w:val="sq-AL"/>
        </w:rPr>
        <w:t>ë</w:t>
      </w:r>
      <w:r w:rsidR="001C7928" w:rsidRPr="00EF2396">
        <w:rPr>
          <w:lang w:val="sq-AL"/>
        </w:rPr>
        <w:t>s</w:t>
      </w:r>
      <w:r w:rsidRPr="00EF2396">
        <w:rPr>
          <w:lang w:val="sq-AL"/>
        </w:rPr>
        <w:t xml:space="preserve"> kry</w:t>
      </w:r>
      <w:r w:rsidR="007834F5" w:rsidRPr="00EF2396">
        <w:rPr>
          <w:lang w:val="sq-AL"/>
        </w:rPr>
        <w:t>h</w:t>
      </w:r>
      <w:r w:rsidRPr="00EF2396">
        <w:rPr>
          <w:lang w:val="sq-AL"/>
        </w:rPr>
        <w:t>et n</w:t>
      </w:r>
      <w:r w:rsidR="00833047" w:rsidRPr="00EF2396">
        <w:rPr>
          <w:lang w:val="sq-AL"/>
        </w:rPr>
        <w:t xml:space="preserve">ë </w:t>
      </w:r>
      <w:r w:rsidRPr="00EF2396">
        <w:rPr>
          <w:lang w:val="sq-AL"/>
        </w:rPr>
        <w:t xml:space="preserve"> p</w:t>
      </w:r>
      <w:r w:rsidR="00833047" w:rsidRPr="00EF2396">
        <w:rPr>
          <w:lang w:val="sq-AL"/>
        </w:rPr>
        <w:t>ë</w:t>
      </w:r>
      <w:r w:rsidRPr="00EF2396">
        <w:rPr>
          <w:lang w:val="sq-AL"/>
        </w:rPr>
        <w:t>rputhje me</w:t>
      </w:r>
      <w:r w:rsidR="001C7928" w:rsidRPr="00EF2396">
        <w:rPr>
          <w:lang w:val="sq-AL"/>
        </w:rPr>
        <w:t xml:space="preserve"> kriteret e </w:t>
      </w:r>
      <w:r w:rsidRPr="00EF2396">
        <w:rPr>
          <w:lang w:val="sq-AL"/>
        </w:rPr>
        <w:t>p</w:t>
      </w:r>
      <w:r w:rsidR="00833047" w:rsidRPr="00EF2396">
        <w:rPr>
          <w:lang w:val="sq-AL"/>
        </w:rPr>
        <w:t>ë</w:t>
      </w:r>
      <w:r w:rsidRPr="00EF2396">
        <w:rPr>
          <w:lang w:val="sq-AL"/>
        </w:rPr>
        <w:t>rcaktuara</w:t>
      </w:r>
      <w:r w:rsidR="001C7928" w:rsidRPr="00EF2396">
        <w:rPr>
          <w:lang w:val="sq-AL"/>
        </w:rPr>
        <w:t xml:space="preserve"> n</w:t>
      </w:r>
      <w:r w:rsidR="00F829F6" w:rsidRPr="00EF2396">
        <w:rPr>
          <w:lang w:val="sq-AL"/>
        </w:rPr>
        <w:t>ë</w:t>
      </w:r>
      <w:r w:rsidR="001C7928" w:rsidRPr="00EF2396">
        <w:rPr>
          <w:lang w:val="sq-AL"/>
        </w:rPr>
        <w:t xml:space="preserve"> nenin 7 t</w:t>
      </w:r>
      <w:r w:rsidR="00F829F6" w:rsidRPr="00EF2396">
        <w:rPr>
          <w:lang w:val="sq-AL"/>
        </w:rPr>
        <w:t>ë</w:t>
      </w:r>
      <w:r w:rsidR="001C7928" w:rsidRPr="00EF2396">
        <w:rPr>
          <w:lang w:val="sq-AL"/>
        </w:rPr>
        <w:t xml:space="preserve"> ligjit “P</w:t>
      </w:r>
      <w:r w:rsidR="00F829F6" w:rsidRPr="00EF2396">
        <w:rPr>
          <w:lang w:val="sq-AL"/>
        </w:rPr>
        <w:t>ë</w:t>
      </w:r>
      <w:r w:rsidR="001C7928" w:rsidRPr="00EF2396">
        <w:rPr>
          <w:lang w:val="sq-AL"/>
        </w:rPr>
        <w:t>r mbrojtjen e t</w:t>
      </w:r>
      <w:r w:rsidR="00F829F6" w:rsidRPr="00EF2396">
        <w:rPr>
          <w:lang w:val="sq-AL"/>
        </w:rPr>
        <w:t>ë</w:t>
      </w:r>
      <w:r w:rsidR="001C7928" w:rsidRPr="00EF2396">
        <w:rPr>
          <w:lang w:val="sq-AL"/>
        </w:rPr>
        <w:t xml:space="preserve"> dh</w:t>
      </w:r>
      <w:r w:rsidR="00F829F6" w:rsidRPr="00EF2396">
        <w:rPr>
          <w:lang w:val="sq-AL"/>
        </w:rPr>
        <w:t>ë</w:t>
      </w:r>
      <w:r w:rsidR="00153200" w:rsidRPr="00EF2396">
        <w:rPr>
          <w:lang w:val="sq-AL"/>
        </w:rPr>
        <w:t>nave personale”</w:t>
      </w:r>
      <w:r w:rsidR="00415C74" w:rsidRPr="00EF2396">
        <w:rPr>
          <w:lang w:val="sq-AL"/>
        </w:rPr>
        <w:t>, i ndryshuar</w:t>
      </w:r>
      <w:r w:rsidR="000B4A32" w:rsidRPr="00EF2396">
        <w:rPr>
          <w:lang w:val="sq-AL"/>
        </w:rPr>
        <w:t>.</w:t>
      </w:r>
    </w:p>
    <w:p w:rsidR="001C7928" w:rsidRPr="00EF2396" w:rsidRDefault="001C7928" w:rsidP="00153200">
      <w:pPr>
        <w:jc w:val="both"/>
        <w:rPr>
          <w:i/>
          <w:color w:val="FF0000"/>
          <w:lang w:val="sq-AL"/>
        </w:rPr>
      </w:pPr>
      <w:r w:rsidRPr="00EF2396">
        <w:rPr>
          <w:i/>
          <w:color w:val="FF0000"/>
          <w:lang w:val="sq-AL"/>
        </w:rPr>
        <w:br/>
      </w:r>
    </w:p>
    <w:p w:rsidR="008B1D7D" w:rsidRPr="00EF2396" w:rsidRDefault="002B29D0" w:rsidP="00E139C5">
      <w:pPr>
        <w:jc w:val="center"/>
        <w:rPr>
          <w:lang w:val="sq-AL"/>
        </w:rPr>
      </w:pPr>
      <w:r w:rsidRPr="00EF2396">
        <w:rPr>
          <w:lang w:val="sq-AL"/>
        </w:rPr>
        <w:t xml:space="preserve">Neni </w:t>
      </w:r>
      <w:r w:rsidR="005D2ADD" w:rsidRPr="00EF2396">
        <w:rPr>
          <w:lang w:val="sq-AL"/>
        </w:rPr>
        <w:t>10</w:t>
      </w:r>
    </w:p>
    <w:p w:rsidR="008B1D7D" w:rsidRPr="00EF2396" w:rsidRDefault="008B1D7D" w:rsidP="00E139C5">
      <w:pPr>
        <w:jc w:val="center"/>
        <w:rPr>
          <w:b/>
          <w:u w:val="single"/>
          <w:lang w:val="sq-AL"/>
        </w:rPr>
      </w:pPr>
      <w:r w:rsidRPr="00EF2396">
        <w:rPr>
          <w:b/>
          <w:lang w:val="sq-AL"/>
        </w:rPr>
        <w:t>Transferimi ndërkombëtar i të dhënave</w:t>
      </w:r>
    </w:p>
    <w:p w:rsidR="008B1D7D" w:rsidRPr="00EF2396" w:rsidRDefault="008B1D7D" w:rsidP="00E139C5">
      <w:pPr>
        <w:ind w:left="2880" w:firstLine="720"/>
        <w:rPr>
          <w:b/>
          <w:lang w:val="sq-AL"/>
        </w:rPr>
      </w:pPr>
    </w:p>
    <w:p w:rsidR="00470BE6" w:rsidRPr="00EF2396" w:rsidRDefault="004C7FF7" w:rsidP="004C7FF7">
      <w:pPr>
        <w:numPr>
          <w:ilvl w:val="0"/>
          <w:numId w:val="38"/>
        </w:numPr>
        <w:tabs>
          <w:tab w:val="left" w:pos="900"/>
        </w:tabs>
        <w:ind w:left="-90" w:firstLine="810"/>
        <w:jc w:val="both"/>
        <w:rPr>
          <w:lang w:val="sq-AL"/>
        </w:rPr>
      </w:pPr>
      <w:r w:rsidRPr="00EF2396">
        <w:rPr>
          <w:lang w:val="sq-AL"/>
        </w:rPr>
        <w:t xml:space="preserve"> </w:t>
      </w:r>
      <w:r w:rsidR="00470BE6" w:rsidRPr="00EF2396">
        <w:rPr>
          <w:lang w:val="sq-AL"/>
        </w:rPr>
        <w:t>N</w:t>
      </w:r>
      <w:r w:rsidR="00B03D8F" w:rsidRPr="00EF2396">
        <w:rPr>
          <w:lang w:val="sq-AL"/>
        </w:rPr>
        <w:t>ë</w:t>
      </w:r>
      <w:r w:rsidR="00470BE6" w:rsidRPr="00EF2396">
        <w:rPr>
          <w:lang w:val="sq-AL"/>
        </w:rPr>
        <w:t xml:space="preserve"> rast t</w:t>
      </w:r>
      <w:r w:rsidR="00B03D8F" w:rsidRPr="00EF2396">
        <w:rPr>
          <w:lang w:val="sq-AL"/>
        </w:rPr>
        <w:t>ë</w:t>
      </w:r>
      <w:r w:rsidR="00470BE6" w:rsidRPr="00EF2396">
        <w:rPr>
          <w:lang w:val="sq-AL"/>
        </w:rPr>
        <w:t xml:space="preserve"> kryerjes s</w:t>
      </w:r>
      <w:r w:rsidR="00B03D8F" w:rsidRPr="00EF2396">
        <w:rPr>
          <w:lang w:val="sq-AL"/>
        </w:rPr>
        <w:t>ë</w:t>
      </w:r>
      <w:r w:rsidR="00470BE6" w:rsidRPr="00EF2396">
        <w:rPr>
          <w:lang w:val="sq-AL"/>
        </w:rPr>
        <w:t xml:space="preserve"> transferimit nd</w:t>
      </w:r>
      <w:r w:rsidR="00B03D8F" w:rsidRPr="00EF2396">
        <w:rPr>
          <w:lang w:val="sq-AL"/>
        </w:rPr>
        <w:t>ë</w:t>
      </w:r>
      <w:r w:rsidR="00470BE6" w:rsidRPr="00EF2396">
        <w:rPr>
          <w:lang w:val="sq-AL"/>
        </w:rPr>
        <w:t>rkomb</w:t>
      </w:r>
      <w:r w:rsidR="00B03D8F" w:rsidRPr="00EF2396">
        <w:rPr>
          <w:lang w:val="sq-AL"/>
        </w:rPr>
        <w:t>ë</w:t>
      </w:r>
      <w:r w:rsidR="00470BE6" w:rsidRPr="00EF2396">
        <w:rPr>
          <w:lang w:val="sq-AL"/>
        </w:rPr>
        <w:t>tar t</w:t>
      </w:r>
      <w:r w:rsidR="00B03D8F" w:rsidRPr="00EF2396">
        <w:rPr>
          <w:lang w:val="sq-AL"/>
        </w:rPr>
        <w:t>ë</w:t>
      </w:r>
      <w:r w:rsidR="00470BE6" w:rsidRPr="00EF2396">
        <w:rPr>
          <w:lang w:val="sq-AL"/>
        </w:rPr>
        <w:t xml:space="preserve"> t</w:t>
      </w:r>
      <w:r w:rsidR="00B03D8F" w:rsidRPr="00EF2396">
        <w:rPr>
          <w:lang w:val="sq-AL"/>
        </w:rPr>
        <w:t>ë</w:t>
      </w:r>
      <w:r w:rsidR="00470BE6" w:rsidRPr="00EF2396">
        <w:rPr>
          <w:lang w:val="sq-AL"/>
        </w:rPr>
        <w:t xml:space="preserve"> dhënave personale çdo punonjës i </w:t>
      </w:r>
      <w:r w:rsidR="00884189">
        <w:rPr>
          <w:lang w:val="sq-AL"/>
        </w:rPr>
        <w:t xml:space="preserve">shoqerise </w:t>
      </w:r>
      <w:r w:rsidR="004C0B6A">
        <w:rPr>
          <w:lang w:val="sq-AL"/>
        </w:rPr>
        <w:t>MODUS SH.P.K.</w:t>
      </w:r>
      <w:r w:rsidR="00884189">
        <w:rPr>
          <w:lang w:val="sq-AL"/>
        </w:rPr>
        <w:t xml:space="preserve"> sh.p.k.</w:t>
      </w:r>
      <w:r w:rsidR="00470BE6" w:rsidRPr="00EF2396">
        <w:rPr>
          <w:lang w:val="sq-AL"/>
        </w:rPr>
        <w:t xml:space="preserve"> zbaton parashikimet e nenit 8 dhe 9 t</w:t>
      </w:r>
      <w:r w:rsidR="00B03D8F" w:rsidRPr="00EF2396">
        <w:rPr>
          <w:lang w:val="sq-AL"/>
        </w:rPr>
        <w:t>ë</w:t>
      </w:r>
      <w:r w:rsidR="00470BE6" w:rsidRPr="00EF2396">
        <w:rPr>
          <w:lang w:val="sq-AL"/>
        </w:rPr>
        <w:t xml:space="preserve"> ligjit “Për mbrojtjen e të dhënave personale”</w:t>
      </w:r>
      <w:r w:rsidRPr="00EF2396">
        <w:rPr>
          <w:lang w:val="sq-AL"/>
        </w:rPr>
        <w:t xml:space="preserve"> dhe aktet nënligjore t</w:t>
      </w:r>
      <w:r w:rsidR="00B03D8F" w:rsidRPr="00EF2396">
        <w:rPr>
          <w:lang w:val="sq-AL"/>
        </w:rPr>
        <w:t>ë</w:t>
      </w:r>
      <w:r w:rsidRPr="00EF2396">
        <w:rPr>
          <w:lang w:val="sq-AL"/>
        </w:rPr>
        <w:t xml:space="preserve"> dala n</w:t>
      </w:r>
      <w:r w:rsidR="00B03D8F" w:rsidRPr="00EF2396">
        <w:rPr>
          <w:lang w:val="sq-AL"/>
        </w:rPr>
        <w:t>ë</w:t>
      </w:r>
      <w:r w:rsidRPr="00EF2396">
        <w:rPr>
          <w:lang w:val="sq-AL"/>
        </w:rPr>
        <w:t xml:space="preserve"> zbatim t</w:t>
      </w:r>
      <w:r w:rsidR="00B03D8F" w:rsidRPr="00EF2396">
        <w:rPr>
          <w:lang w:val="sq-AL"/>
        </w:rPr>
        <w:t>ë</w:t>
      </w:r>
      <w:r w:rsidRPr="00EF2396">
        <w:rPr>
          <w:lang w:val="sq-AL"/>
        </w:rPr>
        <w:t xml:space="preserve"> tij.</w:t>
      </w:r>
      <w:r w:rsidR="00470BE6" w:rsidRPr="00EF2396">
        <w:rPr>
          <w:lang w:val="sq-AL"/>
        </w:rPr>
        <w:t xml:space="preserve">  </w:t>
      </w:r>
    </w:p>
    <w:p w:rsidR="00E139C5" w:rsidRPr="00EF2396" w:rsidRDefault="00526AD2" w:rsidP="00E139C5">
      <w:pPr>
        <w:ind w:firstLine="720"/>
        <w:jc w:val="both"/>
        <w:rPr>
          <w:lang w:val="sq-AL"/>
        </w:rPr>
      </w:pPr>
      <w:r w:rsidRPr="00EF2396">
        <w:rPr>
          <w:lang w:val="sq-AL"/>
        </w:rPr>
        <w:t>2.</w:t>
      </w:r>
      <w:r w:rsidR="00F25CC2" w:rsidRPr="00F25CC2">
        <w:rPr>
          <w:lang w:val="sq-AL"/>
        </w:rPr>
        <w:t xml:space="preserve"> </w:t>
      </w:r>
      <w:r w:rsidR="00F25CC2" w:rsidRPr="00526AD2">
        <w:rPr>
          <w:lang w:val="sq-AL"/>
        </w:rPr>
        <w:t>Të dhënat dhe informacionet, mund t’u komunikohen institucioneve homologe të shteteve të tjera në bazë të marrëveshjes së bashkëpunimit, me kusht që në shtetin kërkues këto të dhëna dhe informacione të trajtohen dhe të ruhen, në përputhje me legjislacionin për mbrojtjen e të dhënave.</w:t>
      </w:r>
    </w:p>
    <w:p w:rsidR="00E139C5" w:rsidRPr="00EF2396" w:rsidRDefault="00526AD2" w:rsidP="00E139C5">
      <w:pPr>
        <w:ind w:firstLine="720"/>
        <w:jc w:val="both"/>
        <w:rPr>
          <w:lang w:val="sq-AL"/>
        </w:rPr>
      </w:pPr>
      <w:r w:rsidRPr="00EF2396">
        <w:rPr>
          <w:lang w:val="sq-AL"/>
        </w:rPr>
        <w:t>3.</w:t>
      </w:r>
      <w:r w:rsidR="00E37563" w:rsidRPr="00EF2396">
        <w:rPr>
          <w:lang w:val="sq-AL"/>
        </w:rPr>
        <w:t xml:space="preserve">Të dhënat dhe informacionet e përmendura në </w:t>
      </w:r>
      <w:r w:rsidR="0013029C" w:rsidRPr="00EF2396">
        <w:rPr>
          <w:lang w:val="sq-AL"/>
        </w:rPr>
        <w:t>paragrafin e mësipërm</w:t>
      </w:r>
      <w:r w:rsidR="00E37563" w:rsidRPr="00EF2396">
        <w:rPr>
          <w:lang w:val="sq-AL"/>
        </w:rPr>
        <w:t xml:space="preserve"> trajtohen vetëm nga autoritetet përkatëse të shtetit </w:t>
      </w:r>
      <w:r w:rsidR="0013029C" w:rsidRPr="00EF2396">
        <w:rPr>
          <w:lang w:val="sq-AL"/>
        </w:rPr>
        <w:t>marr</w:t>
      </w:r>
      <w:r w:rsidR="00B03D8F" w:rsidRPr="00EF2396">
        <w:rPr>
          <w:lang w:val="sq-AL"/>
        </w:rPr>
        <w:t>ë</w:t>
      </w:r>
      <w:r w:rsidR="0013029C" w:rsidRPr="00EF2396">
        <w:rPr>
          <w:lang w:val="sq-AL"/>
        </w:rPr>
        <w:t>s</w:t>
      </w:r>
      <w:r w:rsidR="00E37563" w:rsidRPr="00EF2396">
        <w:rPr>
          <w:lang w:val="sq-AL"/>
        </w:rPr>
        <w:t>.</w:t>
      </w:r>
    </w:p>
    <w:p w:rsidR="00E139C5" w:rsidRPr="00EF2396" w:rsidRDefault="0013029C" w:rsidP="00E139C5">
      <w:pPr>
        <w:ind w:firstLine="720"/>
        <w:jc w:val="both"/>
        <w:rPr>
          <w:lang w:val="sq-AL"/>
        </w:rPr>
      </w:pPr>
      <w:r w:rsidRPr="00EF2396">
        <w:rPr>
          <w:lang w:val="sq-AL"/>
        </w:rPr>
        <w:t>4</w:t>
      </w:r>
      <w:r w:rsidR="00526AD2" w:rsidRPr="00EF2396">
        <w:rPr>
          <w:lang w:val="sq-AL"/>
        </w:rPr>
        <w:t>.</w:t>
      </w:r>
      <w:r w:rsidR="00E37563" w:rsidRPr="00EF2396">
        <w:rPr>
          <w:lang w:val="sq-AL"/>
        </w:rPr>
        <w:t xml:space="preserve">Transferimi i të dhënave të cilat janë “shumë sekrete” nuk realizohet nëpërmjet linjave të komunikimit elektronik. </w:t>
      </w:r>
    </w:p>
    <w:p w:rsidR="00280E6C" w:rsidRDefault="0013029C" w:rsidP="00884189">
      <w:pPr>
        <w:ind w:firstLine="720"/>
        <w:jc w:val="both"/>
        <w:rPr>
          <w:lang w:val="sq-AL"/>
        </w:rPr>
      </w:pPr>
      <w:r w:rsidRPr="00EF2396">
        <w:rPr>
          <w:lang w:val="sq-AL"/>
        </w:rPr>
        <w:t>5</w:t>
      </w:r>
      <w:r w:rsidR="00526AD2" w:rsidRPr="00EF2396">
        <w:rPr>
          <w:lang w:val="sq-AL"/>
        </w:rPr>
        <w:t>.</w:t>
      </w:r>
      <w:r w:rsidR="00E37563" w:rsidRPr="00EF2396">
        <w:rPr>
          <w:lang w:val="sq-AL"/>
        </w:rPr>
        <w:t xml:space="preserve">Transferimi i të dhënave të cilat janë  “sekrete” realizohet nëpërmjet linjave të komunikimit elektronik, por duhet të mbrohet kriptologjikisht. Mbrojtja kriptologjike është e përdorur nga njësitë organizative të administratorit të përgjithshëm të </w:t>
      </w:r>
      <w:r w:rsidR="00884189">
        <w:rPr>
          <w:lang w:val="sq-AL"/>
        </w:rPr>
        <w:t xml:space="preserve">shoqerise </w:t>
      </w:r>
      <w:r w:rsidR="004C0B6A">
        <w:rPr>
          <w:lang w:val="sq-AL"/>
        </w:rPr>
        <w:t>MODUS SH.P.K.</w:t>
      </w:r>
      <w:r w:rsidR="00884189">
        <w:rPr>
          <w:lang w:val="sq-AL"/>
        </w:rPr>
        <w:t xml:space="preserve"> sh.p.k.</w:t>
      </w:r>
      <w:r w:rsidR="00D34046" w:rsidRPr="00EF2396">
        <w:rPr>
          <w:lang w:val="sq-AL"/>
        </w:rPr>
        <w:t xml:space="preserve"> </w:t>
      </w:r>
      <w:r w:rsidR="00E37563" w:rsidRPr="00EF2396">
        <w:rPr>
          <w:lang w:val="sq-AL"/>
        </w:rPr>
        <w:t>që përgjigjet për mbrojtjen e të dhënave. Kjo nënkupton që procedurat dhe masat e mbrojtjes kriptologjike për transferimin e të dhënave përcaktohen nga</w:t>
      </w:r>
      <w:r w:rsidR="00D34046" w:rsidRPr="00EF2396">
        <w:rPr>
          <w:lang w:val="sq-AL"/>
        </w:rPr>
        <w:t xml:space="preserve"> </w:t>
      </w:r>
      <w:r w:rsidR="00884189">
        <w:rPr>
          <w:lang w:val="sq-AL"/>
        </w:rPr>
        <w:t>ekzekutivet</w:t>
      </w:r>
      <w:r w:rsidR="00E37563" w:rsidRPr="00EF2396">
        <w:rPr>
          <w:lang w:val="sq-AL"/>
        </w:rPr>
        <w:t>.</w:t>
      </w:r>
    </w:p>
    <w:p w:rsidR="00884189" w:rsidRPr="00884189" w:rsidRDefault="00884189" w:rsidP="00884189">
      <w:pPr>
        <w:ind w:firstLine="720"/>
        <w:jc w:val="both"/>
        <w:rPr>
          <w:lang w:val="sq-AL"/>
        </w:rPr>
      </w:pPr>
      <w:r>
        <w:rPr>
          <w:lang w:val="sq-AL"/>
        </w:rPr>
        <w:t>Ndertimi i bankes se te dhenave permban vetem iniciale dhe pershkrime lidhur me profilin e punes dhe eksperiencen e subjektit. Asnje e dhene tjeter nuk transferohet pa miratim paraprak nga vete subjekti.</w:t>
      </w:r>
    </w:p>
    <w:p w:rsidR="00280E6C" w:rsidRPr="00EF2396" w:rsidRDefault="00280E6C" w:rsidP="00280E6C">
      <w:pPr>
        <w:jc w:val="center"/>
        <w:rPr>
          <w:lang w:val="sq-AL"/>
        </w:rPr>
      </w:pPr>
      <w:r w:rsidRPr="00EF2396">
        <w:rPr>
          <w:lang w:val="sq-AL"/>
        </w:rPr>
        <w:lastRenderedPageBreak/>
        <w:t>KREU III</w:t>
      </w:r>
    </w:p>
    <w:p w:rsidR="00280E6C" w:rsidRPr="00EF2396" w:rsidRDefault="00280E6C" w:rsidP="00280E6C">
      <w:pPr>
        <w:jc w:val="center"/>
        <w:rPr>
          <w:lang w:val="sq-AL"/>
        </w:rPr>
      </w:pPr>
      <w:r w:rsidRPr="00EF2396">
        <w:rPr>
          <w:lang w:val="sq-AL"/>
        </w:rPr>
        <w:t>TË DREJTAT E SUBJEKTIT TË TË DHËNAVE</w:t>
      </w:r>
    </w:p>
    <w:p w:rsidR="00DF0E00" w:rsidRPr="00EF2396" w:rsidRDefault="00DF0E00" w:rsidP="005A3155">
      <w:pPr>
        <w:rPr>
          <w:lang w:val="sq-AL"/>
        </w:rPr>
      </w:pPr>
    </w:p>
    <w:p w:rsidR="00B01558" w:rsidRPr="00EF2396" w:rsidRDefault="00DF0E00" w:rsidP="005A3155">
      <w:pPr>
        <w:widowControl w:val="0"/>
        <w:autoSpaceDE w:val="0"/>
        <w:autoSpaceDN w:val="0"/>
        <w:adjustRightInd w:val="0"/>
        <w:jc w:val="center"/>
        <w:rPr>
          <w:lang w:val="sq-AL"/>
        </w:rPr>
      </w:pPr>
      <w:r w:rsidRPr="00342AB6">
        <w:rPr>
          <w:lang w:val="sq-AL"/>
        </w:rPr>
        <w:t>Neni</w:t>
      </w:r>
      <w:r w:rsidR="002B29D0" w:rsidRPr="00342AB6">
        <w:rPr>
          <w:lang w:val="sq-AL"/>
        </w:rPr>
        <w:t xml:space="preserve"> </w:t>
      </w:r>
      <w:r w:rsidR="005D2ADD" w:rsidRPr="00342AB6">
        <w:rPr>
          <w:lang w:val="sq-AL"/>
        </w:rPr>
        <w:t>11</w:t>
      </w:r>
    </w:p>
    <w:p w:rsidR="00DF0E00" w:rsidRPr="00EF2396" w:rsidRDefault="00DF0E00" w:rsidP="005A3155">
      <w:pPr>
        <w:widowControl w:val="0"/>
        <w:autoSpaceDE w:val="0"/>
        <w:autoSpaceDN w:val="0"/>
        <w:adjustRightInd w:val="0"/>
        <w:jc w:val="center"/>
        <w:rPr>
          <w:b/>
          <w:lang w:val="sq-AL"/>
        </w:rPr>
      </w:pPr>
      <w:r w:rsidRPr="00EF2396">
        <w:rPr>
          <w:b/>
          <w:lang w:val="sq-AL"/>
        </w:rPr>
        <w:t>Zbatimi i të drejtave të subjekteve të të dhënave personale</w:t>
      </w:r>
    </w:p>
    <w:p w:rsidR="00B01558" w:rsidRPr="00EF2396" w:rsidRDefault="00B01558" w:rsidP="005A3155">
      <w:pPr>
        <w:widowControl w:val="0"/>
        <w:autoSpaceDE w:val="0"/>
        <w:autoSpaceDN w:val="0"/>
        <w:adjustRightInd w:val="0"/>
        <w:jc w:val="center"/>
        <w:rPr>
          <w:b/>
          <w:lang w:val="sq-AL"/>
        </w:rPr>
      </w:pPr>
    </w:p>
    <w:p w:rsidR="00E139C5" w:rsidRPr="00EF2396" w:rsidRDefault="00DF0E00" w:rsidP="005A3155">
      <w:pPr>
        <w:widowControl w:val="0"/>
        <w:autoSpaceDE w:val="0"/>
        <w:autoSpaceDN w:val="0"/>
        <w:adjustRightInd w:val="0"/>
        <w:ind w:firstLine="720"/>
        <w:jc w:val="both"/>
        <w:rPr>
          <w:lang w:val="sq-AL"/>
        </w:rPr>
      </w:pPr>
      <w:r w:rsidRPr="00EF2396">
        <w:rPr>
          <w:lang w:val="sq-AL"/>
        </w:rPr>
        <w:t xml:space="preserve">1.Përhapja ose komunikimi i të dhënave personale </w:t>
      </w:r>
      <w:r w:rsidR="00776A6D" w:rsidRPr="00EF2396">
        <w:rPr>
          <w:lang w:val="sq-AL"/>
        </w:rPr>
        <w:t>kryhet</w:t>
      </w:r>
      <w:r w:rsidRPr="00EF2396">
        <w:rPr>
          <w:lang w:val="sq-AL"/>
        </w:rPr>
        <w:t xml:space="preserve"> në përputhje me qëllimin për të cilin janë </w:t>
      </w:r>
      <w:r w:rsidR="00776A6D" w:rsidRPr="00EF2396">
        <w:rPr>
          <w:lang w:val="sq-AL"/>
        </w:rPr>
        <w:t>grumbulluar</w:t>
      </w:r>
      <w:r w:rsidRPr="00EF2396">
        <w:rPr>
          <w:lang w:val="sq-AL"/>
        </w:rPr>
        <w:t xml:space="preserve"> këto të dhëna.</w:t>
      </w:r>
    </w:p>
    <w:p w:rsidR="004460D6" w:rsidRPr="00EF2396" w:rsidRDefault="004460D6" w:rsidP="005A3155">
      <w:pPr>
        <w:widowControl w:val="0"/>
        <w:autoSpaceDE w:val="0"/>
        <w:autoSpaceDN w:val="0"/>
        <w:adjustRightInd w:val="0"/>
        <w:ind w:firstLine="720"/>
        <w:jc w:val="both"/>
        <w:rPr>
          <w:lang w:val="sq-AL"/>
        </w:rPr>
      </w:pPr>
    </w:p>
    <w:p w:rsidR="00E139C5" w:rsidRPr="00EF2396" w:rsidRDefault="00DF0E00" w:rsidP="005A3155">
      <w:pPr>
        <w:widowControl w:val="0"/>
        <w:autoSpaceDE w:val="0"/>
        <w:autoSpaceDN w:val="0"/>
        <w:adjustRightInd w:val="0"/>
        <w:ind w:firstLine="720"/>
        <w:jc w:val="both"/>
        <w:rPr>
          <w:lang w:val="sq-AL"/>
        </w:rPr>
      </w:pPr>
      <w:r w:rsidRPr="00EF2396">
        <w:rPr>
          <w:lang w:val="sq-AL"/>
        </w:rPr>
        <w:t>2.Çdo person ka të drejtë që të njihet me të dhënat personale të përpunuara nëpërmjet një kërkese me shkrim.</w:t>
      </w:r>
    </w:p>
    <w:p w:rsidR="00566100" w:rsidRPr="00EF2396" w:rsidRDefault="00566100" w:rsidP="005A3155">
      <w:pPr>
        <w:widowControl w:val="0"/>
        <w:autoSpaceDE w:val="0"/>
        <w:autoSpaceDN w:val="0"/>
        <w:adjustRightInd w:val="0"/>
        <w:ind w:firstLine="720"/>
        <w:jc w:val="both"/>
        <w:rPr>
          <w:lang w:val="sq-AL"/>
        </w:rPr>
      </w:pPr>
    </w:p>
    <w:p w:rsidR="00C650A8" w:rsidRPr="00884189" w:rsidRDefault="00C650A8" w:rsidP="00884189">
      <w:pPr>
        <w:widowControl w:val="0"/>
        <w:numPr>
          <w:ilvl w:val="0"/>
          <w:numId w:val="38"/>
        </w:numPr>
        <w:autoSpaceDE w:val="0"/>
        <w:autoSpaceDN w:val="0"/>
        <w:adjustRightInd w:val="0"/>
        <w:jc w:val="both"/>
        <w:rPr>
          <w:lang w:val="sq-AL"/>
        </w:rPr>
      </w:pPr>
      <w:r w:rsidRPr="003B69F6">
        <w:rPr>
          <w:lang w:val="sq-AL"/>
        </w:rPr>
        <w:t xml:space="preserve">Çdo institucion që  përpunon të  dhëna personale është  i detyruar që  në  bazë  të  ligjit nr. 9887, datë  10.03.2008 “Për mbrojtjen e të  dhënave personale”, </w:t>
      </w:r>
      <w:r w:rsidR="008A602B">
        <w:rPr>
          <w:lang w:val="sq-AL"/>
        </w:rPr>
        <w:t xml:space="preserve">i ndryshuar si dhe </w:t>
      </w:r>
      <w:r w:rsidRPr="003B69F6">
        <w:rPr>
          <w:lang w:val="sq-AL"/>
        </w:rPr>
        <w:t xml:space="preserve">të  zbatojë  </w:t>
      </w:r>
      <w:r w:rsidRPr="00884189">
        <w:rPr>
          <w:lang w:val="sq-AL"/>
        </w:rPr>
        <w:t>këto të  drejta të  subjekteve të  të  dhënave personale:</w:t>
      </w:r>
    </w:p>
    <w:p w:rsidR="00C650A8" w:rsidRPr="003B69F6" w:rsidRDefault="00C650A8" w:rsidP="00C650A8">
      <w:pPr>
        <w:widowControl w:val="0"/>
        <w:autoSpaceDE w:val="0"/>
        <w:autoSpaceDN w:val="0"/>
        <w:adjustRightInd w:val="0"/>
        <w:ind w:firstLine="720"/>
        <w:jc w:val="both"/>
        <w:rPr>
          <w:lang w:val="sq-AL"/>
        </w:rPr>
      </w:pPr>
      <w:r w:rsidRPr="003B69F6">
        <w:rPr>
          <w:lang w:val="sq-AL"/>
        </w:rPr>
        <w:t>a.  të drejtën për akses;</w:t>
      </w:r>
    </w:p>
    <w:p w:rsidR="00C650A8" w:rsidRPr="003B69F6" w:rsidRDefault="00C650A8" w:rsidP="00C650A8">
      <w:pPr>
        <w:widowControl w:val="0"/>
        <w:autoSpaceDE w:val="0"/>
        <w:autoSpaceDN w:val="0"/>
        <w:adjustRightInd w:val="0"/>
        <w:ind w:firstLine="720"/>
        <w:jc w:val="both"/>
        <w:rPr>
          <w:lang w:val="sq-AL"/>
        </w:rPr>
      </w:pPr>
      <w:r w:rsidRPr="003B69F6">
        <w:rPr>
          <w:lang w:val="sq-AL"/>
        </w:rPr>
        <w:t>b. të  drejtën për të kërkuar korrigjimin ose fshirjen;</w:t>
      </w:r>
    </w:p>
    <w:p w:rsidR="00C650A8" w:rsidRPr="003B69F6" w:rsidRDefault="00C650A8" w:rsidP="00C650A8">
      <w:pPr>
        <w:widowControl w:val="0"/>
        <w:autoSpaceDE w:val="0"/>
        <w:autoSpaceDN w:val="0"/>
        <w:adjustRightInd w:val="0"/>
        <w:ind w:firstLine="720"/>
        <w:jc w:val="both"/>
        <w:rPr>
          <w:lang w:val="sq-AL"/>
        </w:rPr>
      </w:pPr>
      <w:r w:rsidRPr="003B69F6">
        <w:rPr>
          <w:lang w:val="sq-AL"/>
        </w:rPr>
        <w:t>c. vendimmarrjen automatike;</w:t>
      </w:r>
    </w:p>
    <w:p w:rsidR="00C650A8" w:rsidRPr="003B69F6" w:rsidRDefault="00C650A8" w:rsidP="00C650A8">
      <w:pPr>
        <w:widowControl w:val="0"/>
        <w:autoSpaceDE w:val="0"/>
        <w:autoSpaceDN w:val="0"/>
        <w:adjustRightInd w:val="0"/>
        <w:ind w:firstLine="720"/>
        <w:jc w:val="both"/>
        <w:rPr>
          <w:lang w:val="sq-AL"/>
        </w:rPr>
      </w:pPr>
      <w:r w:rsidRPr="003B69F6">
        <w:rPr>
          <w:lang w:val="sq-AL"/>
        </w:rPr>
        <w:t>d. të drejtën për të kundërshtuar;</w:t>
      </w:r>
    </w:p>
    <w:p w:rsidR="00C650A8" w:rsidRPr="003B69F6" w:rsidRDefault="00C650A8" w:rsidP="00C650A8">
      <w:pPr>
        <w:widowControl w:val="0"/>
        <w:autoSpaceDE w:val="0"/>
        <w:autoSpaceDN w:val="0"/>
        <w:adjustRightInd w:val="0"/>
        <w:ind w:firstLine="720"/>
        <w:jc w:val="both"/>
        <w:rPr>
          <w:lang w:val="sq-AL"/>
        </w:rPr>
      </w:pPr>
      <w:r w:rsidRPr="003B69F6">
        <w:rPr>
          <w:lang w:val="sq-AL"/>
        </w:rPr>
        <w:t>e. të drejtën për tu ankuar;</w:t>
      </w:r>
    </w:p>
    <w:p w:rsidR="00C650A8" w:rsidRPr="003B69F6" w:rsidRDefault="00C650A8" w:rsidP="00C650A8">
      <w:pPr>
        <w:widowControl w:val="0"/>
        <w:autoSpaceDE w:val="0"/>
        <w:autoSpaceDN w:val="0"/>
        <w:adjustRightInd w:val="0"/>
        <w:ind w:firstLine="720"/>
        <w:jc w:val="both"/>
        <w:rPr>
          <w:lang w:val="sq-AL"/>
        </w:rPr>
      </w:pPr>
      <w:r w:rsidRPr="003B69F6">
        <w:rPr>
          <w:lang w:val="sq-AL"/>
        </w:rPr>
        <w:t>ë. të drejtën për kompensimin e demit.</w:t>
      </w:r>
    </w:p>
    <w:p w:rsidR="00566100" w:rsidRPr="00EF2396" w:rsidRDefault="00566100" w:rsidP="00E139C5">
      <w:pPr>
        <w:widowControl w:val="0"/>
        <w:autoSpaceDE w:val="0"/>
        <w:autoSpaceDN w:val="0"/>
        <w:adjustRightInd w:val="0"/>
        <w:ind w:left="720"/>
        <w:jc w:val="both"/>
        <w:rPr>
          <w:lang w:val="sq-AL"/>
        </w:rPr>
      </w:pPr>
    </w:p>
    <w:p w:rsidR="00E139C5" w:rsidRPr="00EF2396" w:rsidRDefault="00DF0E00" w:rsidP="00E139C5">
      <w:pPr>
        <w:widowControl w:val="0"/>
        <w:autoSpaceDE w:val="0"/>
        <w:autoSpaceDN w:val="0"/>
        <w:adjustRightInd w:val="0"/>
        <w:ind w:left="720"/>
        <w:jc w:val="both"/>
        <w:rPr>
          <w:lang w:val="sq-AL"/>
        </w:rPr>
      </w:pPr>
      <w:r w:rsidRPr="00EF2396">
        <w:rPr>
          <w:lang w:val="sq-AL"/>
        </w:rPr>
        <w:t xml:space="preserve"> </w:t>
      </w:r>
      <w:r w:rsidR="008A602B">
        <w:rPr>
          <w:lang w:val="sq-AL"/>
        </w:rPr>
        <w:t>4</w:t>
      </w:r>
      <w:r w:rsidRPr="00EF2396">
        <w:rPr>
          <w:lang w:val="sq-AL"/>
        </w:rPr>
        <w:t xml:space="preserve">. Kërkesa duhet të përmbajë të dhëna të mjaftueshme për të vërtetuar  identitetin e </w:t>
      </w:r>
    </w:p>
    <w:p w:rsidR="00DF0E00" w:rsidRPr="00EF2396" w:rsidRDefault="00DF0E00" w:rsidP="00E139C5">
      <w:pPr>
        <w:widowControl w:val="0"/>
        <w:autoSpaceDE w:val="0"/>
        <w:autoSpaceDN w:val="0"/>
        <w:adjustRightInd w:val="0"/>
        <w:jc w:val="both"/>
        <w:rPr>
          <w:lang w:val="sq-AL"/>
        </w:rPr>
      </w:pPr>
      <w:r w:rsidRPr="00EF2396">
        <w:rPr>
          <w:lang w:val="sq-AL"/>
        </w:rPr>
        <w:t xml:space="preserve">kërkuesit. Kontrolluesi, brenda 30 ditëve nga data e marrjes së kërkesës, informon subjektin e të dhënave ose i shpjegon atij arsyet e mosdhënies së informacionit. </w:t>
      </w:r>
    </w:p>
    <w:p w:rsidR="00DF0E00" w:rsidRPr="00EF2396" w:rsidRDefault="00DF0E00" w:rsidP="00280E6C">
      <w:pPr>
        <w:widowControl w:val="0"/>
        <w:autoSpaceDE w:val="0"/>
        <w:autoSpaceDN w:val="0"/>
        <w:adjustRightInd w:val="0"/>
        <w:jc w:val="center"/>
        <w:rPr>
          <w:highlight w:val="yellow"/>
          <w:lang w:val="sq-AL"/>
        </w:rPr>
      </w:pPr>
    </w:p>
    <w:p w:rsidR="003B69F6" w:rsidRPr="00EF2396" w:rsidRDefault="002B29D0" w:rsidP="00280E6C">
      <w:pPr>
        <w:widowControl w:val="0"/>
        <w:autoSpaceDE w:val="0"/>
        <w:autoSpaceDN w:val="0"/>
        <w:adjustRightInd w:val="0"/>
        <w:ind w:left="-720"/>
        <w:jc w:val="center"/>
        <w:rPr>
          <w:color w:val="FF0000"/>
          <w:lang w:val="sq-AL"/>
        </w:rPr>
      </w:pPr>
      <w:r w:rsidRPr="00EF2396">
        <w:rPr>
          <w:lang w:val="sq-AL"/>
        </w:rPr>
        <w:t xml:space="preserve">Neni </w:t>
      </w:r>
      <w:r w:rsidR="005D2ADD" w:rsidRPr="00EF2396">
        <w:rPr>
          <w:lang w:val="sq-AL"/>
        </w:rPr>
        <w:t>12</w:t>
      </w:r>
    </w:p>
    <w:p w:rsidR="005A3155" w:rsidRPr="00EF2396" w:rsidRDefault="005A3155" w:rsidP="00280E6C">
      <w:pPr>
        <w:widowControl w:val="0"/>
        <w:autoSpaceDE w:val="0"/>
        <w:autoSpaceDN w:val="0"/>
        <w:adjustRightInd w:val="0"/>
        <w:ind w:left="-720"/>
        <w:jc w:val="center"/>
        <w:rPr>
          <w:b/>
          <w:lang w:val="sq-AL"/>
        </w:rPr>
      </w:pPr>
      <w:r w:rsidRPr="00EF2396">
        <w:rPr>
          <w:b/>
          <w:lang w:val="sq-AL"/>
        </w:rPr>
        <w:t>K</w:t>
      </w:r>
      <w:r w:rsidR="00ED4ADA" w:rsidRPr="00EF2396">
        <w:rPr>
          <w:b/>
          <w:lang w:val="sq-AL"/>
        </w:rPr>
        <w:t>ë</w:t>
      </w:r>
      <w:r w:rsidRPr="00EF2396">
        <w:rPr>
          <w:b/>
          <w:lang w:val="sq-AL"/>
        </w:rPr>
        <w:t>rkesa p</w:t>
      </w:r>
      <w:r w:rsidR="00ED4ADA" w:rsidRPr="00EF2396">
        <w:rPr>
          <w:b/>
          <w:lang w:val="sq-AL"/>
        </w:rPr>
        <w:t>ë</w:t>
      </w:r>
      <w:r w:rsidRPr="00EF2396">
        <w:rPr>
          <w:b/>
          <w:lang w:val="sq-AL"/>
        </w:rPr>
        <w:t>r informacion</w:t>
      </w:r>
    </w:p>
    <w:p w:rsidR="008A602B" w:rsidRDefault="008A602B" w:rsidP="008A602B">
      <w:pPr>
        <w:widowControl w:val="0"/>
        <w:autoSpaceDE w:val="0"/>
        <w:autoSpaceDN w:val="0"/>
        <w:adjustRightInd w:val="0"/>
        <w:rPr>
          <w:b/>
          <w:color w:val="FF0000"/>
          <w:lang w:val="sq-AL"/>
        </w:rPr>
      </w:pPr>
    </w:p>
    <w:p w:rsidR="008A602B" w:rsidRPr="00E139C5" w:rsidRDefault="008A602B" w:rsidP="008A602B">
      <w:pPr>
        <w:widowControl w:val="0"/>
        <w:autoSpaceDE w:val="0"/>
        <w:autoSpaceDN w:val="0"/>
        <w:adjustRightInd w:val="0"/>
        <w:ind w:firstLine="720"/>
        <w:rPr>
          <w:b/>
          <w:color w:val="FF0000"/>
          <w:lang w:val="sq-AL"/>
        </w:rPr>
      </w:pPr>
      <w:r w:rsidRPr="00247418">
        <w:rPr>
          <w:lang w:val="sq-AL"/>
        </w:rPr>
        <w:t>Kërkesën për informacion mund ta bëjë:</w:t>
      </w:r>
    </w:p>
    <w:p w:rsidR="008A602B" w:rsidRPr="00247418" w:rsidRDefault="008A602B" w:rsidP="008A602B">
      <w:pPr>
        <w:widowControl w:val="0"/>
        <w:numPr>
          <w:ilvl w:val="0"/>
          <w:numId w:val="7"/>
        </w:numPr>
        <w:autoSpaceDE w:val="0"/>
        <w:autoSpaceDN w:val="0"/>
        <w:adjustRightInd w:val="0"/>
        <w:jc w:val="both"/>
        <w:rPr>
          <w:lang w:val="sq-AL"/>
        </w:rPr>
      </w:pPr>
      <w:r>
        <w:rPr>
          <w:lang w:val="sq-AL"/>
        </w:rPr>
        <w:t xml:space="preserve">Vetë </w:t>
      </w:r>
      <w:r w:rsidRPr="00247418">
        <w:rPr>
          <w:lang w:val="sq-AL"/>
        </w:rPr>
        <w:t>personi ;</w:t>
      </w:r>
    </w:p>
    <w:p w:rsidR="008A602B" w:rsidRPr="00247418" w:rsidRDefault="008A602B" w:rsidP="008A602B">
      <w:pPr>
        <w:widowControl w:val="0"/>
        <w:numPr>
          <w:ilvl w:val="0"/>
          <w:numId w:val="7"/>
        </w:numPr>
        <w:autoSpaceDE w:val="0"/>
        <w:autoSpaceDN w:val="0"/>
        <w:adjustRightInd w:val="0"/>
        <w:jc w:val="both"/>
        <w:rPr>
          <w:lang w:val="sq-AL"/>
        </w:rPr>
      </w:pPr>
      <w:r w:rsidRPr="00247418">
        <w:rPr>
          <w:lang w:val="sq-AL"/>
        </w:rPr>
        <w:t>Përfaqësuesi ligjor i pajisur me autorizimin përkatës;</w:t>
      </w:r>
    </w:p>
    <w:p w:rsidR="008A602B" w:rsidRDefault="008A602B" w:rsidP="008A602B">
      <w:pPr>
        <w:widowControl w:val="0"/>
        <w:numPr>
          <w:ilvl w:val="0"/>
          <w:numId w:val="7"/>
        </w:numPr>
        <w:autoSpaceDE w:val="0"/>
        <w:autoSpaceDN w:val="0"/>
        <w:adjustRightInd w:val="0"/>
        <w:jc w:val="both"/>
        <w:rPr>
          <w:lang w:val="sq-AL"/>
        </w:rPr>
      </w:pPr>
      <w:r w:rsidRPr="00247418">
        <w:rPr>
          <w:lang w:val="sq-AL"/>
        </w:rPr>
        <w:t xml:space="preserve">persona të tjerë të cilët megjithëse nuk kanë interes të drejtpërdrejtë, provojnë se kanë </w:t>
      </w:r>
    </w:p>
    <w:p w:rsidR="008A602B" w:rsidRPr="00247418" w:rsidRDefault="008A602B" w:rsidP="008A602B">
      <w:pPr>
        <w:widowControl w:val="0"/>
        <w:autoSpaceDE w:val="0"/>
        <w:autoSpaceDN w:val="0"/>
        <w:adjustRightInd w:val="0"/>
        <w:jc w:val="both"/>
        <w:rPr>
          <w:lang w:val="sq-AL"/>
        </w:rPr>
      </w:pPr>
      <w:r w:rsidRPr="00247418">
        <w:rPr>
          <w:lang w:val="sq-AL"/>
        </w:rPr>
        <w:t>një interes të ligjshëm për të marrë dijeni në lidhje me këto të dhëna dhe që përputhet me qëllimin e grumbullimit të këtyre të dhënave;</w:t>
      </w:r>
    </w:p>
    <w:p w:rsidR="008A602B" w:rsidRPr="00247418" w:rsidRDefault="008A602B" w:rsidP="008A602B">
      <w:pPr>
        <w:widowControl w:val="0"/>
        <w:numPr>
          <w:ilvl w:val="0"/>
          <w:numId w:val="7"/>
        </w:numPr>
        <w:autoSpaceDE w:val="0"/>
        <w:autoSpaceDN w:val="0"/>
        <w:adjustRightInd w:val="0"/>
        <w:jc w:val="both"/>
        <w:rPr>
          <w:lang w:val="sq-AL"/>
        </w:rPr>
      </w:pPr>
      <w:r w:rsidRPr="00247418">
        <w:rPr>
          <w:lang w:val="sq-AL"/>
        </w:rPr>
        <w:t>Prindi ose kujdestari kur :</w:t>
      </w:r>
    </w:p>
    <w:p w:rsidR="008A602B" w:rsidRPr="00247418" w:rsidRDefault="008A602B" w:rsidP="008A602B">
      <w:pPr>
        <w:widowControl w:val="0"/>
        <w:numPr>
          <w:ilvl w:val="1"/>
          <w:numId w:val="7"/>
        </w:numPr>
        <w:autoSpaceDE w:val="0"/>
        <w:autoSpaceDN w:val="0"/>
        <w:adjustRightInd w:val="0"/>
        <w:jc w:val="both"/>
        <w:rPr>
          <w:lang w:val="sq-AL"/>
        </w:rPr>
      </w:pPr>
      <w:r w:rsidRPr="00247418">
        <w:rPr>
          <w:lang w:val="sq-AL"/>
        </w:rPr>
        <w:t>Fëmija nuk ka zotësi të plotë për të vepruar</w:t>
      </w:r>
    </w:p>
    <w:p w:rsidR="008A602B" w:rsidRDefault="008A602B" w:rsidP="008A602B">
      <w:pPr>
        <w:widowControl w:val="0"/>
        <w:numPr>
          <w:ilvl w:val="1"/>
          <w:numId w:val="7"/>
        </w:numPr>
        <w:autoSpaceDE w:val="0"/>
        <w:autoSpaceDN w:val="0"/>
        <w:adjustRightInd w:val="0"/>
        <w:jc w:val="both"/>
        <w:rPr>
          <w:lang w:val="sq-AL"/>
        </w:rPr>
      </w:pPr>
      <w:r w:rsidRPr="00247418">
        <w:rPr>
          <w:lang w:val="sq-AL"/>
        </w:rPr>
        <w:t>Prindi është duke vepruar në interes të fëmijës.</w:t>
      </w:r>
    </w:p>
    <w:p w:rsidR="008A602B" w:rsidRDefault="008A602B" w:rsidP="008A602B">
      <w:pPr>
        <w:widowControl w:val="0"/>
        <w:autoSpaceDE w:val="0"/>
        <w:autoSpaceDN w:val="0"/>
        <w:adjustRightInd w:val="0"/>
        <w:ind w:firstLine="720"/>
        <w:jc w:val="both"/>
        <w:rPr>
          <w:lang w:val="sq-AL"/>
        </w:rPr>
      </w:pPr>
      <w:r w:rsidRPr="00E139C5">
        <w:rPr>
          <w:lang w:val="sq-AL"/>
        </w:rPr>
        <w:t>Përgjigja në çdo rast dërgohet në adresën e kërkuar nga vetë kërkuesi.</w:t>
      </w:r>
    </w:p>
    <w:p w:rsidR="00280E6C" w:rsidRPr="00EF2396" w:rsidRDefault="00280E6C" w:rsidP="00E139C5">
      <w:pPr>
        <w:widowControl w:val="0"/>
        <w:autoSpaceDE w:val="0"/>
        <w:autoSpaceDN w:val="0"/>
        <w:adjustRightInd w:val="0"/>
        <w:ind w:firstLine="720"/>
        <w:jc w:val="both"/>
        <w:rPr>
          <w:lang w:val="sq-AL"/>
        </w:rPr>
      </w:pPr>
    </w:p>
    <w:p w:rsidR="00E139C5" w:rsidRPr="00EF2396" w:rsidRDefault="00E139C5" w:rsidP="00E139C5">
      <w:pPr>
        <w:jc w:val="both"/>
        <w:rPr>
          <w:i/>
          <w:lang w:val="sq-AL"/>
        </w:rPr>
      </w:pPr>
    </w:p>
    <w:p w:rsidR="00280E6C" w:rsidRPr="00EF2396" w:rsidRDefault="00280E6C" w:rsidP="00280E6C">
      <w:pPr>
        <w:jc w:val="center"/>
        <w:rPr>
          <w:lang w:val="sq-AL"/>
        </w:rPr>
      </w:pPr>
      <w:r w:rsidRPr="00EF2396">
        <w:rPr>
          <w:lang w:val="sq-AL"/>
        </w:rPr>
        <w:t xml:space="preserve">KREU </w:t>
      </w:r>
      <w:r w:rsidR="005D2ADD" w:rsidRPr="00EF2396">
        <w:rPr>
          <w:lang w:val="sq-AL"/>
        </w:rPr>
        <w:t>I</w:t>
      </w:r>
      <w:r w:rsidRPr="00EF2396">
        <w:rPr>
          <w:lang w:val="sq-AL"/>
        </w:rPr>
        <w:t>V</w:t>
      </w:r>
    </w:p>
    <w:p w:rsidR="00280E6C" w:rsidRPr="00EF2396" w:rsidRDefault="00280E6C" w:rsidP="00280E6C">
      <w:pPr>
        <w:jc w:val="center"/>
        <w:rPr>
          <w:lang w:val="sq-AL"/>
        </w:rPr>
      </w:pPr>
      <w:r w:rsidRPr="00EF2396">
        <w:rPr>
          <w:lang w:val="sq-AL"/>
        </w:rPr>
        <w:t>SIGURIA E TË DHËNAVE PERSONALE</w:t>
      </w:r>
    </w:p>
    <w:p w:rsidR="00280E6C" w:rsidRPr="00EF2396" w:rsidRDefault="00280E6C" w:rsidP="00E139C5">
      <w:pPr>
        <w:jc w:val="both"/>
        <w:rPr>
          <w:lang w:val="sq-AL"/>
        </w:rPr>
      </w:pPr>
    </w:p>
    <w:p w:rsidR="00411067" w:rsidRPr="00EF2396" w:rsidRDefault="002B29D0" w:rsidP="00E139C5">
      <w:pPr>
        <w:jc w:val="center"/>
        <w:rPr>
          <w:lang w:val="sq-AL"/>
        </w:rPr>
      </w:pPr>
      <w:r w:rsidRPr="00EF2396">
        <w:rPr>
          <w:lang w:val="sq-AL"/>
        </w:rPr>
        <w:t xml:space="preserve">Neni </w:t>
      </w:r>
      <w:r w:rsidR="005D2ADD" w:rsidRPr="00EF2396">
        <w:rPr>
          <w:lang w:val="sq-AL"/>
        </w:rPr>
        <w:t>13</w:t>
      </w:r>
    </w:p>
    <w:p w:rsidR="00EC2E6F" w:rsidRPr="00EF2396" w:rsidRDefault="00EC2E6F" w:rsidP="00EC2E6F">
      <w:pPr>
        <w:jc w:val="center"/>
        <w:rPr>
          <w:b/>
          <w:lang w:val="sq-AL"/>
        </w:rPr>
      </w:pPr>
      <w:r w:rsidRPr="00EF2396">
        <w:rPr>
          <w:b/>
          <w:lang w:val="sq-AL"/>
        </w:rPr>
        <w:t>Masat p</w:t>
      </w:r>
      <w:r w:rsidR="00F829F6" w:rsidRPr="00EF2396">
        <w:rPr>
          <w:b/>
          <w:lang w:val="sq-AL"/>
        </w:rPr>
        <w:t>ë</w:t>
      </w:r>
      <w:r w:rsidRPr="00EF2396">
        <w:rPr>
          <w:b/>
          <w:lang w:val="sq-AL"/>
        </w:rPr>
        <w:t>r sigurin</w:t>
      </w:r>
      <w:r w:rsidR="00F829F6" w:rsidRPr="00EF2396">
        <w:rPr>
          <w:b/>
          <w:lang w:val="sq-AL"/>
        </w:rPr>
        <w:t>ë</w:t>
      </w:r>
      <w:r w:rsidRPr="00EF2396">
        <w:rPr>
          <w:b/>
          <w:lang w:val="sq-AL"/>
        </w:rPr>
        <w:t xml:space="preserve"> </w:t>
      </w:r>
      <w:r w:rsidR="00F303C7" w:rsidRPr="00EF2396">
        <w:rPr>
          <w:b/>
          <w:lang w:val="sq-AL"/>
        </w:rPr>
        <w:t>e</w:t>
      </w:r>
      <w:r w:rsidRPr="00EF2396">
        <w:rPr>
          <w:b/>
          <w:lang w:val="sq-AL"/>
        </w:rPr>
        <w:t xml:space="preserve"> t</w:t>
      </w:r>
      <w:r w:rsidR="00F829F6" w:rsidRPr="00EF2396">
        <w:rPr>
          <w:b/>
          <w:lang w:val="sq-AL"/>
        </w:rPr>
        <w:t>ë</w:t>
      </w:r>
      <w:r w:rsidRPr="00EF2396">
        <w:rPr>
          <w:b/>
          <w:lang w:val="sq-AL"/>
        </w:rPr>
        <w:t xml:space="preserve"> dh</w:t>
      </w:r>
      <w:r w:rsidR="00F829F6" w:rsidRPr="00EF2396">
        <w:rPr>
          <w:b/>
          <w:lang w:val="sq-AL"/>
        </w:rPr>
        <w:t>ë</w:t>
      </w:r>
      <w:r w:rsidRPr="00EF2396">
        <w:rPr>
          <w:b/>
          <w:lang w:val="sq-AL"/>
        </w:rPr>
        <w:t>nave</w:t>
      </w:r>
    </w:p>
    <w:p w:rsidR="00816F79" w:rsidRPr="00EF2396" w:rsidRDefault="00816F79" w:rsidP="00EC2E6F">
      <w:pPr>
        <w:rPr>
          <w:lang w:val="sq-AL"/>
        </w:rPr>
      </w:pPr>
    </w:p>
    <w:p w:rsidR="00E139C5" w:rsidRPr="00EF2396" w:rsidRDefault="00884189" w:rsidP="00E139C5">
      <w:pPr>
        <w:widowControl w:val="0"/>
        <w:autoSpaceDE w:val="0"/>
        <w:autoSpaceDN w:val="0"/>
        <w:adjustRightInd w:val="0"/>
        <w:ind w:firstLine="720"/>
        <w:jc w:val="both"/>
        <w:rPr>
          <w:lang w:val="sq-AL"/>
        </w:rPr>
      </w:pPr>
      <w:r>
        <w:rPr>
          <w:lang w:val="sq-AL"/>
        </w:rPr>
        <w:t xml:space="preserve">Shoqeria </w:t>
      </w:r>
      <w:r w:rsidR="004C0B6A">
        <w:rPr>
          <w:lang w:val="sq-AL"/>
        </w:rPr>
        <w:t>MODUS SH.P.K.</w:t>
      </w:r>
      <w:r>
        <w:rPr>
          <w:lang w:val="sq-AL"/>
        </w:rPr>
        <w:t xml:space="preserve"> sh.p.k.</w:t>
      </w:r>
      <w:r w:rsidR="00A04FDC" w:rsidRPr="00EF2396">
        <w:rPr>
          <w:lang w:val="sq-AL"/>
        </w:rPr>
        <w:t xml:space="preserve"> </w:t>
      </w:r>
      <w:r w:rsidR="00E96EF4" w:rsidRPr="00EF2396">
        <w:rPr>
          <w:lang w:val="sq-AL"/>
        </w:rPr>
        <w:t>dhe organet e saj</w:t>
      </w:r>
      <w:r w:rsidR="00F303C7" w:rsidRPr="00EF2396">
        <w:rPr>
          <w:lang w:val="sq-AL"/>
        </w:rPr>
        <w:t xml:space="preserve"> </w:t>
      </w:r>
      <w:r w:rsidR="00E96EF4" w:rsidRPr="00EF2396">
        <w:rPr>
          <w:lang w:val="sq-AL"/>
        </w:rPr>
        <w:t>t</w:t>
      </w:r>
      <w:r w:rsidR="00F829F6" w:rsidRPr="00EF2396">
        <w:rPr>
          <w:lang w:val="sq-AL"/>
        </w:rPr>
        <w:t>ë</w:t>
      </w:r>
      <w:r w:rsidR="00E96EF4" w:rsidRPr="00EF2396">
        <w:rPr>
          <w:lang w:val="sq-AL"/>
        </w:rPr>
        <w:t xml:space="preserve"> var</w:t>
      </w:r>
      <w:r w:rsidR="00F829F6" w:rsidRPr="00EF2396">
        <w:rPr>
          <w:lang w:val="sq-AL"/>
        </w:rPr>
        <w:t>ë</w:t>
      </w:r>
      <w:r w:rsidR="00E96EF4" w:rsidRPr="00EF2396">
        <w:rPr>
          <w:lang w:val="sq-AL"/>
        </w:rPr>
        <w:t>sis</w:t>
      </w:r>
      <w:r w:rsidR="00F829F6" w:rsidRPr="00EF2396">
        <w:rPr>
          <w:lang w:val="sq-AL"/>
        </w:rPr>
        <w:t>ë</w:t>
      </w:r>
      <w:r w:rsidR="00E96EF4" w:rsidRPr="00EF2396">
        <w:rPr>
          <w:lang w:val="sq-AL"/>
        </w:rPr>
        <w:t xml:space="preserve"> </w:t>
      </w:r>
      <w:r w:rsidR="00F303C7" w:rsidRPr="00EF2396">
        <w:rPr>
          <w:lang w:val="sq-AL"/>
        </w:rPr>
        <w:t>marrin</w:t>
      </w:r>
      <w:r w:rsidR="00816F79" w:rsidRPr="00EF2396">
        <w:rPr>
          <w:lang w:val="sq-AL"/>
        </w:rPr>
        <w:t xml:space="preserve"> masa organizative dhe teknike të përshtatshme për të mbrojtur të dhënat personale nga shkatërrime të paligjshme, aksidentale, humbje aksidentale, për të mbrojtur aksesin ose përhapjen nga persona të paautorizuar, veçanërisht kur përpunimi i të dhënave bëhet në rrjet, si dhe nga çdo formë tjetër e </w:t>
      </w:r>
      <w:r w:rsidR="00816F79" w:rsidRPr="00EF2396">
        <w:rPr>
          <w:lang w:val="sq-AL"/>
        </w:rPr>
        <w:lastRenderedPageBreak/>
        <w:t>paligjshme përpunimi.</w:t>
      </w:r>
      <w:r w:rsidR="00693E29" w:rsidRPr="00EF2396">
        <w:rPr>
          <w:lang w:val="sq-AL"/>
        </w:rPr>
        <w:tab/>
      </w:r>
    </w:p>
    <w:p w:rsidR="00693E29" w:rsidRPr="00EF2396" w:rsidRDefault="00F303C7" w:rsidP="00E139C5">
      <w:pPr>
        <w:widowControl w:val="0"/>
        <w:autoSpaceDE w:val="0"/>
        <w:autoSpaceDN w:val="0"/>
        <w:adjustRightInd w:val="0"/>
        <w:ind w:firstLine="720"/>
        <w:jc w:val="both"/>
        <w:rPr>
          <w:lang w:val="sq-AL"/>
        </w:rPr>
      </w:pPr>
      <w:r w:rsidRPr="00EF2396">
        <w:rPr>
          <w:lang w:val="sq-AL"/>
        </w:rPr>
        <w:t>Ata marrin k</w:t>
      </w:r>
      <w:r w:rsidR="000449D0" w:rsidRPr="00EF2396">
        <w:rPr>
          <w:lang w:val="sq-AL"/>
        </w:rPr>
        <w:t>ë</w:t>
      </w:r>
      <w:r w:rsidRPr="00EF2396">
        <w:rPr>
          <w:lang w:val="sq-AL"/>
        </w:rPr>
        <w:t>to m</w:t>
      </w:r>
      <w:r w:rsidR="00E96EF4" w:rsidRPr="00EF2396">
        <w:rPr>
          <w:lang w:val="sq-AL"/>
        </w:rPr>
        <w:t>asa t</w:t>
      </w:r>
      <w:r w:rsidR="00F829F6" w:rsidRPr="00EF2396">
        <w:rPr>
          <w:lang w:val="sq-AL"/>
        </w:rPr>
        <w:t>ë</w:t>
      </w:r>
      <w:r w:rsidR="00E96EF4" w:rsidRPr="00EF2396">
        <w:rPr>
          <w:lang w:val="sq-AL"/>
        </w:rPr>
        <w:t xml:space="preserve"> </w:t>
      </w:r>
      <w:r w:rsidRPr="00EF2396">
        <w:rPr>
          <w:lang w:val="sq-AL"/>
        </w:rPr>
        <w:t>veç</w:t>
      </w:r>
      <w:r w:rsidR="000449D0" w:rsidRPr="00EF2396">
        <w:rPr>
          <w:lang w:val="sq-AL"/>
        </w:rPr>
        <w:t>anta</w:t>
      </w:r>
      <w:r w:rsidR="00E96EF4" w:rsidRPr="00EF2396">
        <w:rPr>
          <w:lang w:val="sq-AL"/>
        </w:rPr>
        <w:t xml:space="preserve"> sigurie :</w:t>
      </w:r>
      <w:r w:rsidR="00693E29" w:rsidRPr="00EF2396">
        <w:rPr>
          <w:lang w:val="sq-AL"/>
        </w:rPr>
        <w:tab/>
      </w:r>
    </w:p>
    <w:p w:rsidR="00E139C5" w:rsidRPr="00EF2396" w:rsidRDefault="008E79A1" w:rsidP="00411067">
      <w:pPr>
        <w:widowControl w:val="0"/>
        <w:numPr>
          <w:ilvl w:val="0"/>
          <w:numId w:val="8"/>
        </w:numPr>
        <w:autoSpaceDE w:val="0"/>
        <w:autoSpaceDN w:val="0"/>
        <w:adjustRightInd w:val="0"/>
        <w:jc w:val="both"/>
        <w:rPr>
          <w:lang w:val="sq-AL"/>
        </w:rPr>
      </w:pPr>
      <w:r w:rsidRPr="00EF2396">
        <w:rPr>
          <w:lang w:val="sq-AL"/>
        </w:rPr>
        <w:t>P</w:t>
      </w:r>
      <w:r w:rsidR="00693E29" w:rsidRPr="00EF2396">
        <w:rPr>
          <w:lang w:val="sq-AL"/>
        </w:rPr>
        <w:t>ërcakto</w:t>
      </w:r>
      <w:r w:rsidR="007834F5" w:rsidRPr="00EF2396">
        <w:rPr>
          <w:lang w:val="sq-AL"/>
        </w:rPr>
        <w:t>j</w:t>
      </w:r>
      <w:r w:rsidR="00693E29" w:rsidRPr="00EF2396">
        <w:rPr>
          <w:lang w:val="sq-AL"/>
        </w:rPr>
        <w:t>n</w:t>
      </w:r>
      <w:r w:rsidRPr="00EF2396">
        <w:rPr>
          <w:lang w:val="sq-AL"/>
        </w:rPr>
        <w:t>ë</w:t>
      </w:r>
      <w:r w:rsidR="00693E29" w:rsidRPr="00EF2396">
        <w:rPr>
          <w:lang w:val="sq-AL"/>
        </w:rPr>
        <w:t xml:space="preserve"> funksionet ndërmjet njësive organizative dhe operatorëve për përdorimin e të </w:t>
      </w:r>
    </w:p>
    <w:p w:rsidR="00693E29" w:rsidRPr="00EF2396" w:rsidRDefault="00693E29" w:rsidP="00E139C5">
      <w:pPr>
        <w:widowControl w:val="0"/>
        <w:autoSpaceDE w:val="0"/>
        <w:autoSpaceDN w:val="0"/>
        <w:adjustRightInd w:val="0"/>
        <w:jc w:val="both"/>
        <w:rPr>
          <w:lang w:val="sq-AL"/>
        </w:rPr>
      </w:pPr>
      <w:r w:rsidRPr="00EF2396">
        <w:rPr>
          <w:lang w:val="sq-AL"/>
        </w:rPr>
        <w:t>dhënave;</w:t>
      </w:r>
    </w:p>
    <w:p w:rsidR="00E139C5" w:rsidRPr="00EF2396" w:rsidRDefault="008E79A1" w:rsidP="00411067">
      <w:pPr>
        <w:widowControl w:val="0"/>
        <w:numPr>
          <w:ilvl w:val="0"/>
          <w:numId w:val="8"/>
        </w:numPr>
        <w:autoSpaceDE w:val="0"/>
        <w:autoSpaceDN w:val="0"/>
        <w:adjustRightInd w:val="0"/>
        <w:jc w:val="both"/>
        <w:rPr>
          <w:lang w:val="sq-AL"/>
        </w:rPr>
      </w:pPr>
      <w:r w:rsidRPr="00EF2396">
        <w:rPr>
          <w:lang w:val="sq-AL"/>
        </w:rPr>
        <w:t>P</w:t>
      </w:r>
      <w:r w:rsidR="00693E29" w:rsidRPr="00EF2396">
        <w:rPr>
          <w:lang w:val="sq-AL"/>
        </w:rPr>
        <w:t xml:space="preserve">ërdorimi i të dhënave bëhet me urdhër të njësive organizative ose të operatorëve të </w:t>
      </w:r>
    </w:p>
    <w:p w:rsidR="00693E29" w:rsidRPr="00EF2396" w:rsidRDefault="00693E29" w:rsidP="00E139C5">
      <w:pPr>
        <w:widowControl w:val="0"/>
        <w:autoSpaceDE w:val="0"/>
        <w:autoSpaceDN w:val="0"/>
        <w:adjustRightInd w:val="0"/>
        <w:jc w:val="both"/>
        <w:rPr>
          <w:lang w:val="sq-AL"/>
        </w:rPr>
      </w:pPr>
      <w:r w:rsidRPr="00EF2396">
        <w:rPr>
          <w:lang w:val="sq-AL"/>
        </w:rPr>
        <w:t>autorizuar;</w:t>
      </w:r>
    </w:p>
    <w:p w:rsidR="00F516AD" w:rsidRPr="00EF2396" w:rsidRDefault="008E79A1" w:rsidP="00E139C5">
      <w:pPr>
        <w:widowControl w:val="0"/>
        <w:numPr>
          <w:ilvl w:val="0"/>
          <w:numId w:val="8"/>
        </w:numPr>
        <w:autoSpaceDE w:val="0"/>
        <w:autoSpaceDN w:val="0"/>
        <w:adjustRightInd w:val="0"/>
        <w:jc w:val="both"/>
        <w:rPr>
          <w:lang w:val="sq-AL"/>
        </w:rPr>
      </w:pPr>
      <w:r w:rsidRPr="00EF2396">
        <w:rPr>
          <w:lang w:val="sq-AL"/>
        </w:rPr>
        <w:t>U</w:t>
      </w:r>
      <w:r w:rsidR="00693E29" w:rsidRPr="00EF2396">
        <w:rPr>
          <w:lang w:val="sq-AL"/>
        </w:rPr>
        <w:t>dhëzo</w:t>
      </w:r>
      <w:r w:rsidR="007834F5" w:rsidRPr="00EF2396">
        <w:rPr>
          <w:lang w:val="sq-AL"/>
        </w:rPr>
        <w:t>j</w:t>
      </w:r>
      <w:r w:rsidR="00693E29" w:rsidRPr="00EF2396">
        <w:rPr>
          <w:lang w:val="sq-AL"/>
        </w:rPr>
        <w:t>n</w:t>
      </w:r>
      <w:r w:rsidRPr="00EF2396">
        <w:rPr>
          <w:lang w:val="sq-AL"/>
        </w:rPr>
        <w:t>ë</w:t>
      </w:r>
      <w:r w:rsidR="00693E29" w:rsidRPr="00EF2396">
        <w:rPr>
          <w:lang w:val="sq-AL"/>
        </w:rPr>
        <w:t xml:space="preserve"> operatorët, pa përjashtim, për detyrimet që</w:t>
      </w:r>
      <w:r w:rsidR="000449D0" w:rsidRPr="00EF2396">
        <w:rPr>
          <w:lang w:val="sq-AL"/>
        </w:rPr>
        <w:t xml:space="preserve"> kanë, në përputhje me </w:t>
      </w:r>
      <w:r w:rsidR="00F303C7" w:rsidRPr="00EF2396">
        <w:rPr>
          <w:lang w:val="sq-AL"/>
        </w:rPr>
        <w:t>ligjin p</w:t>
      </w:r>
      <w:r w:rsidR="000449D0" w:rsidRPr="00EF2396">
        <w:rPr>
          <w:lang w:val="sq-AL"/>
        </w:rPr>
        <w:t>ë</w:t>
      </w:r>
      <w:r w:rsidR="00F303C7" w:rsidRPr="00EF2396">
        <w:rPr>
          <w:lang w:val="sq-AL"/>
        </w:rPr>
        <w:t>r</w:t>
      </w:r>
    </w:p>
    <w:p w:rsidR="00693E29" w:rsidRPr="00EF2396" w:rsidRDefault="00F303C7" w:rsidP="00F516AD">
      <w:pPr>
        <w:widowControl w:val="0"/>
        <w:autoSpaceDE w:val="0"/>
        <w:autoSpaceDN w:val="0"/>
        <w:adjustRightInd w:val="0"/>
        <w:jc w:val="both"/>
        <w:rPr>
          <w:lang w:val="sq-AL"/>
        </w:rPr>
      </w:pPr>
      <w:r w:rsidRPr="00EF2396">
        <w:rPr>
          <w:lang w:val="sq-AL"/>
        </w:rPr>
        <w:t>mbrojtjen e t</w:t>
      </w:r>
      <w:r w:rsidR="00764F4E" w:rsidRPr="00EF2396">
        <w:rPr>
          <w:lang w:val="sq-AL"/>
        </w:rPr>
        <w:t xml:space="preserve">ë </w:t>
      </w:r>
      <w:r w:rsidRPr="00EF2396">
        <w:rPr>
          <w:lang w:val="sq-AL"/>
        </w:rPr>
        <w:t>dh</w:t>
      </w:r>
      <w:r w:rsidR="000449D0" w:rsidRPr="00EF2396">
        <w:rPr>
          <w:lang w:val="sq-AL"/>
        </w:rPr>
        <w:t>ë</w:t>
      </w:r>
      <w:r w:rsidRPr="00EF2396">
        <w:rPr>
          <w:lang w:val="sq-AL"/>
        </w:rPr>
        <w:t>nave personale</w:t>
      </w:r>
      <w:r w:rsidR="00693E29" w:rsidRPr="00EF2396">
        <w:rPr>
          <w:lang w:val="sq-AL"/>
        </w:rPr>
        <w:t xml:space="preserve"> dhe rregulloret e brendshme për mbrojtjen e të dhënave, përfshirë edhe rregulloret për sigurinë e të dhënave;</w:t>
      </w:r>
    </w:p>
    <w:p w:rsidR="00E139C5" w:rsidRPr="00EF2396" w:rsidRDefault="00693E29" w:rsidP="00411067">
      <w:pPr>
        <w:numPr>
          <w:ilvl w:val="0"/>
          <w:numId w:val="8"/>
        </w:numPr>
        <w:jc w:val="both"/>
        <w:rPr>
          <w:rStyle w:val="longtext1"/>
          <w:sz w:val="24"/>
          <w:szCs w:val="24"/>
          <w:lang w:val="sq-AL"/>
        </w:rPr>
      </w:pPr>
      <w:r w:rsidRPr="00EF2396">
        <w:rPr>
          <w:rStyle w:val="longtext1"/>
          <w:sz w:val="24"/>
          <w:szCs w:val="24"/>
          <w:lang w:val="sq-AL"/>
        </w:rPr>
        <w:t>Ndalo</w:t>
      </w:r>
      <w:r w:rsidR="007834F5" w:rsidRPr="00EF2396">
        <w:rPr>
          <w:rStyle w:val="longtext1"/>
          <w:sz w:val="24"/>
          <w:szCs w:val="24"/>
          <w:lang w:val="sq-AL"/>
        </w:rPr>
        <w:t>j</w:t>
      </w:r>
      <w:r w:rsidRPr="00EF2396">
        <w:rPr>
          <w:rStyle w:val="longtext1"/>
          <w:sz w:val="24"/>
          <w:szCs w:val="24"/>
          <w:lang w:val="sq-AL"/>
        </w:rPr>
        <w:t>n</w:t>
      </w:r>
      <w:r w:rsidR="008E79A1" w:rsidRPr="00EF2396">
        <w:rPr>
          <w:rStyle w:val="longtext1"/>
          <w:sz w:val="24"/>
          <w:szCs w:val="24"/>
          <w:lang w:val="sq-AL"/>
        </w:rPr>
        <w:t>ë</w:t>
      </w:r>
      <w:r w:rsidRPr="00EF2396">
        <w:rPr>
          <w:rStyle w:val="longtext1"/>
          <w:sz w:val="24"/>
          <w:szCs w:val="24"/>
          <w:lang w:val="sq-AL"/>
        </w:rPr>
        <w:t xml:space="preserve"> hyrjen </w:t>
      </w:r>
      <w:r w:rsidR="00F303C7" w:rsidRPr="00EF2396">
        <w:rPr>
          <w:rStyle w:val="longtext1"/>
          <w:sz w:val="24"/>
          <w:szCs w:val="24"/>
          <w:lang w:val="sq-AL"/>
        </w:rPr>
        <w:t xml:space="preserve">e personave të paautorizuar </w:t>
      </w:r>
      <w:r w:rsidRPr="00EF2396">
        <w:rPr>
          <w:rStyle w:val="longtext1"/>
          <w:sz w:val="24"/>
          <w:szCs w:val="24"/>
          <w:lang w:val="sq-AL"/>
        </w:rPr>
        <w:t>në mjediset e kontrolluesit ose</w:t>
      </w:r>
      <w:r w:rsidR="00F303C7" w:rsidRPr="00EF2396">
        <w:rPr>
          <w:rStyle w:val="longtext1"/>
          <w:sz w:val="24"/>
          <w:szCs w:val="24"/>
          <w:lang w:val="sq-AL"/>
        </w:rPr>
        <w:t xml:space="preserve"> përpunuesit të</w:t>
      </w:r>
    </w:p>
    <w:p w:rsidR="00693E29" w:rsidRPr="00EF2396" w:rsidRDefault="00F303C7" w:rsidP="00E139C5">
      <w:pPr>
        <w:jc w:val="both"/>
        <w:rPr>
          <w:rStyle w:val="longtext1"/>
          <w:sz w:val="24"/>
          <w:szCs w:val="24"/>
          <w:lang w:val="sq-AL"/>
        </w:rPr>
      </w:pPr>
      <w:r w:rsidRPr="00EF2396">
        <w:rPr>
          <w:rStyle w:val="longtext1"/>
          <w:sz w:val="24"/>
          <w:szCs w:val="24"/>
          <w:lang w:val="sq-AL"/>
        </w:rPr>
        <w:t>të dhënave.</w:t>
      </w:r>
    </w:p>
    <w:p w:rsidR="005A3155" w:rsidRPr="00EF2396" w:rsidRDefault="00F240E0" w:rsidP="005A3155">
      <w:pPr>
        <w:widowControl w:val="0"/>
        <w:numPr>
          <w:ilvl w:val="0"/>
          <w:numId w:val="8"/>
        </w:numPr>
        <w:autoSpaceDE w:val="0"/>
        <w:autoSpaceDN w:val="0"/>
        <w:adjustRightInd w:val="0"/>
        <w:jc w:val="both"/>
        <w:rPr>
          <w:lang w:val="sq-AL"/>
        </w:rPr>
      </w:pPr>
      <w:r w:rsidRPr="00EF2396">
        <w:rPr>
          <w:lang w:val="sq-AL"/>
        </w:rPr>
        <w:t>Aksesi</w:t>
      </w:r>
      <w:r w:rsidR="00693E29" w:rsidRPr="00EF2396">
        <w:rPr>
          <w:lang w:val="sq-AL"/>
        </w:rPr>
        <w:t xml:space="preserve"> në të dhënat dhe programet</w:t>
      </w:r>
      <w:r w:rsidRPr="00EF2396">
        <w:rPr>
          <w:lang w:val="sq-AL"/>
        </w:rPr>
        <w:t>,</w:t>
      </w:r>
      <w:r w:rsidR="00693E29" w:rsidRPr="00EF2396">
        <w:rPr>
          <w:lang w:val="sq-AL"/>
        </w:rPr>
        <w:t xml:space="preserve">  bëhet vetëm nga personat e autorizuar,</w:t>
      </w:r>
      <w:r w:rsidR="005A3155" w:rsidRPr="00EF2396">
        <w:rPr>
          <w:lang w:val="sq-AL"/>
        </w:rPr>
        <w:t xml:space="preserve"> </w:t>
      </w:r>
      <w:r w:rsidR="00693E29" w:rsidRPr="00EF2396">
        <w:rPr>
          <w:lang w:val="sq-AL"/>
        </w:rPr>
        <w:t>dalo</w:t>
      </w:r>
      <w:r w:rsidR="007834F5" w:rsidRPr="00EF2396">
        <w:rPr>
          <w:lang w:val="sq-AL"/>
        </w:rPr>
        <w:t>j</w:t>
      </w:r>
      <w:r w:rsidR="00693E29" w:rsidRPr="00EF2396">
        <w:rPr>
          <w:lang w:val="sq-AL"/>
        </w:rPr>
        <w:t>n</w:t>
      </w:r>
      <w:r w:rsidR="008E79A1" w:rsidRPr="00EF2396">
        <w:rPr>
          <w:lang w:val="sq-AL"/>
        </w:rPr>
        <w:t>ë</w:t>
      </w:r>
      <w:r w:rsidR="00693E29" w:rsidRPr="00EF2396">
        <w:rPr>
          <w:lang w:val="sq-AL"/>
        </w:rPr>
        <w:t xml:space="preserve"> hyrjen </w:t>
      </w:r>
    </w:p>
    <w:p w:rsidR="00693E29" w:rsidRPr="00EF2396" w:rsidRDefault="00693E29" w:rsidP="005A3155">
      <w:pPr>
        <w:widowControl w:val="0"/>
        <w:autoSpaceDE w:val="0"/>
        <w:autoSpaceDN w:val="0"/>
        <w:adjustRightInd w:val="0"/>
        <w:jc w:val="both"/>
        <w:rPr>
          <w:lang w:val="sq-AL"/>
        </w:rPr>
      </w:pPr>
      <w:r w:rsidRPr="00EF2396">
        <w:rPr>
          <w:lang w:val="sq-AL"/>
        </w:rPr>
        <w:t>në mjetet e arkivimit dhe përdorimin e tyre nga persona të paautorizuar;</w:t>
      </w:r>
    </w:p>
    <w:p w:rsidR="000449D0" w:rsidRPr="00884189" w:rsidRDefault="008E79A1" w:rsidP="00E139C5">
      <w:pPr>
        <w:widowControl w:val="0"/>
        <w:numPr>
          <w:ilvl w:val="0"/>
          <w:numId w:val="8"/>
        </w:numPr>
        <w:autoSpaceDE w:val="0"/>
        <w:autoSpaceDN w:val="0"/>
        <w:adjustRightInd w:val="0"/>
        <w:jc w:val="both"/>
        <w:rPr>
          <w:lang w:val="sq-AL"/>
        </w:rPr>
      </w:pPr>
      <w:r w:rsidRPr="00EF2396">
        <w:rPr>
          <w:lang w:val="sq-AL"/>
        </w:rPr>
        <w:t>V</w:t>
      </w:r>
      <w:r w:rsidR="00F240E0" w:rsidRPr="00EF2396">
        <w:rPr>
          <w:lang w:val="sq-AL"/>
        </w:rPr>
        <w:t xml:space="preserve">ënia në punë e pajisjeve të përpunimit të të dhënave bëhet vetëm me autorizim </w:t>
      </w:r>
      <w:r w:rsidR="000449D0" w:rsidRPr="00EF2396">
        <w:rPr>
          <w:lang w:val="sq-AL"/>
        </w:rPr>
        <w:t>të</w:t>
      </w:r>
      <w:r w:rsidR="00884189">
        <w:rPr>
          <w:lang w:val="sq-AL"/>
        </w:rPr>
        <w:t xml:space="preserve"> ekzekutivit</w:t>
      </w:r>
      <w:r w:rsidR="00E139C5" w:rsidRPr="00EF2396">
        <w:rPr>
          <w:lang w:val="sq-AL"/>
        </w:rPr>
        <w:t xml:space="preserve"> </w:t>
      </w:r>
      <w:r w:rsidR="00F240E0" w:rsidRPr="00884189">
        <w:rPr>
          <w:lang w:val="sq-AL"/>
        </w:rPr>
        <w:t>dhe çdo mjet sigurohet me masa parandaluese ndaj vënies së autorizuar në punë;</w:t>
      </w:r>
    </w:p>
    <w:p w:rsidR="005A3155" w:rsidRPr="00EF2396" w:rsidRDefault="008E79A1" w:rsidP="005A3155">
      <w:pPr>
        <w:widowControl w:val="0"/>
        <w:numPr>
          <w:ilvl w:val="0"/>
          <w:numId w:val="8"/>
        </w:numPr>
        <w:autoSpaceDE w:val="0"/>
        <w:autoSpaceDN w:val="0"/>
        <w:adjustRightInd w:val="0"/>
        <w:jc w:val="both"/>
        <w:rPr>
          <w:lang w:val="sq-AL"/>
        </w:rPr>
      </w:pPr>
      <w:r w:rsidRPr="00EF2396">
        <w:rPr>
          <w:lang w:val="sq-AL"/>
        </w:rPr>
        <w:t>R</w:t>
      </w:r>
      <w:r w:rsidR="00F240E0" w:rsidRPr="00EF2396">
        <w:rPr>
          <w:lang w:val="sq-AL"/>
        </w:rPr>
        <w:t>egjistro</w:t>
      </w:r>
      <w:r w:rsidR="001F74CB" w:rsidRPr="00EF2396">
        <w:rPr>
          <w:lang w:val="sq-AL"/>
        </w:rPr>
        <w:t>j</w:t>
      </w:r>
      <w:r w:rsidR="00F240E0" w:rsidRPr="00EF2396">
        <w:rPr>
          <w:lang w:val="sq-AL"/>
        </w:rPr>
        <w:t>n</w:t>
      </w:r>
      <w:r w:rsidRPr="00EF2396">
        <w:rPr>
          <w:lang w:val="sq-AL"/>
        </w:rPr>
        <w:t>ë</w:t>
      </w:r>
      <w:r w:rsidR="00F240E0" w:rsidRPr="00EF2396">
        <w:rPr>
          <w:lang w:val="sq-AL"/>
        </w:rPr>
        <w:t xml:space="preserve"> dhe dokumento</w:t>
      </w:r>
      <w:r w:rsidR="001F74CB" w:rsidRPr="00EF2396">
        <w:rPr>
          <w:lang w:val="sq-AL"/>
        </w:rPr>
        <w:t>j</w:t>
      </w:r>
      <w:r w:rsidR="00F240E0" w:rsidRPr="00EF2396">
        <w:rPr>
          <w:lang w:val="sq-AL"/>
        </w:rPr>
        <w:t>n</w:t>
      </w:r>
      <w:r w:rsidRPr="00EF2396">
        <w:rPr>
          <w:lang w:val="sq-AL"/>
        </w:rPr>
        <w:t>ë</w:t>
      </w:r>
      <w:r w:rsidR="00F240E0" w:rsidRPr="00EF2396">
        <w:rPr>
          <w:lang w:val="sq-AL"/>
        </w:rPr>
        <w:t xml:space="preserve"> modifikimet, korrigjimet, fshirjet, transmetimet, </w:t>
      </w:r>
    </w:p>
    <w:p w:rsidR="00F240E0" w:rsidRPr="00EF2396" w:rsidRDefault="00F240E0" w:rsidP="005A3155">
      <w:pPr>
        <w:widowControl w:val="0"/>
        <w:autoSpaceDE w:val="0"/>
        <w:autoSpaceDN w:val="0"/>
        <w:adjustRightInd w:val="0"/>
        <w:jc w:val="both"/>
        <w:rPr>
          <w:lang w:val="sq-AL"/>
        </w:rPr>
      </w:pPr>
      <w:r w:rsidRPr="00EF2396">
        <w:rPr>
          <w:lang w:val="sq-AL"/>
        </w:rPr>
        <w:t>përditësimet</w:t>
      </w:r>
      <w:r w:rsidR="001F74CB" w:rsidRPr="00EF2396">
        <w:rPr>
          <w:lang w:val="sq-AL"/>
        </w:rPr>
        <w:t>,</w:t>
      </w:r>
      <w:r w:rsidRPr="00EF2396">
        <w:rPr>
          <w:lang w:val="sq-AL"/>
        </w:rPr>
        <w:t xml:space="preserve"> etj.</w:t>
      </w:r>
    </w:p>
    <w:p w:rsidR="00F240E0" w:rsidRPr="00374B89" w:rsidRDefault="00F240E0" w:rsidP="005A3155">
      <w:pPr>
        <w:numPr>
          <w:ilvl w:val="0"/>
          <w:numId w:val="8"/>
        </w:numPr>
        <w:jc w:val="both"/>
        <w:rPr>
          <w:rStyle w:val="longtext1"/>
          <w:sz w:val="24"/>
          <w:szCs w:val="24"/>
          <w:lang w:val="sq-AL"/>
        </w:rPr>
      </w:pPr>
      <w:r w:rsidRPr="00EF2396">
        <w:rPr>
          <w:rStyle w:val="longtext1"/>
          <w:sz w:val="24"/>
          <w:szCs w:val="24"/>
          <w:lang w:val="sq-AL"/>
        </w:rPr>
        <w:t xml:space="preserve">Sa herë që punonjësit e </w:t>
      </w:r>
      <w:r w:rsidR="00374B89">
        <w:rPr>
          <w:lang w:val="sq-AL"/>
        </w:rPr>
        <w:t xml:space="preserve">shoqerise </w:t>
      </w:r>
      <w:r w:rsidR="004C0B6A">
        <w:rPr>
          <w:lang w:val="sq-AL"/>
        </w:rPr>
        <w:t>MODUS SH.P.K.</w:t>
      </w:r>
      <w:r w:rsidR="00374B89">
        <w:rPr>
          <w:lang w:val="sq-AL"/>
        </w:rPr>
        <w:t xml:space="preserve"> sh.p.k.</w:t>
      </w:r>
      <w:r w:rsidR="00187B0F" w:rsidRPr="00EF2396">
        <w:rPr>
          <w:lang w:val="sq-AL"/>
        </w:rPr>
        <w:t xml:space="preserve"> </w:t>
      </w:r>
      <w:r w:rsidRPr="00EF2396">
        <w:rPr>
          <w:rStyle w:val="longtext1"/>
          <w:sz w:val="24"/>
          <w:szCs w:val="24"/>
          <w:lang w:val="sq-AL"/>
        </w:rPr>
        <w:t>largohen nga vendi i tyre i punës, ata duhet të mbyllin</w:t>
      </w:r>
      <w:r w:rsidR="00374B89">
        <w:rPr>
          <w:rStyle w:val="longtext1"/>
          <w:sz w:val="24"/>
          <w:szCs w:val="24"/>
          <w:lang w:val="sq-AL"/>
        </w:rPr>
        <w:t xml:space="preserve"> </w:t>
      </w:r>
      <w:r w:rsidRPr="00374B89">
        <w:rPr>
          <w:rStyle w:val="longtext1"/>
          <w:sz w:val="24"/>
          <w:szCs w:val="24"/>
          <w:lang w:val="sq-AL"/>
        </w:rPr>
        <w:t xml:space="preserve">kompjuterat </w:t>
      </w:r>
      <w:r w:rsidR="00E139C5" w:rsidRPr="00374B89">
        <w:rPr>
          <w:rStyle w:val="longtext1"/>
          <w:sz w:val="24"/>
          <w:szCs w:val="24"/>
          <w:lang w:val="sq-AL"/>
        </w:rPr>
        <w:t xml:space="preserve"> </w:t>
      </w:r>
      <w:r w:rsidRPr="00374B89">
        <w:rPr>
          <w:rStyle w:val="longtext1"/>
          <w:sz w:val="24"/>
          <w:szCs w:val="24"/>
          <w:lang w:val="sq-AL"/>
        </w:rPr>
        <w:t>e tyre, dollapët, kasafortat dhe zyrën, në të cilat janë ruajtur të dhënat personale ;</w:t>
      </w:r>
    </w:p>
    <w:p w:rsidR="00F240E0" w:rsidRPr="008A602B" w:rsidRDefault="00F240E0" w:rsidP="00E139C5">
      <w:pPr>
        <w:numPr>
          <w:ilvl w:val="0"/>
          <w:numId w:val="8"/>
        </w:numPr>
        <w:jc w:val="both"/>
        <w:rPr>
          <w:rStyle w:val="longtext1"/>
          <w:sz w:val="24"/>
          <w:szCs w:val="24"/>
          <w:shd w:val="clear" w:color="auto" w:fill="FFFFFF"/>
          <w:lang w:val="sq-AL"/>
        </w:rPr>
      </w:pPr>
      <w:r w:rsidRPr="008A602B">
        <w:rPr>
          <w:rStyle w:val="longtext1"/>
          <w:sz w:val="24"/>
          <w:szCs w:val="24"/>
          <w:shd w:val="clear" w:color="auto" w:fill="FFFFFF"/>
          <w:lang w:val="sq-AL"/>
        </w:rPr>
        <w:t>Nuk duhet të largohe</w:t>
      </w:r>
      <w:r w:rsidR="001F74CB" w:rsidRPr="008A602B">
        <w:rPr>
          <w:rStyle w:val="longtext1"/>
          <w:sz w:val="24"/>
          <w:szCs w:val="24"/>
          <w:shd w:val="clear" w:color="auto" w:fill="FFFFFF"/>
          <w:lang w:val="sq-AL"/>
        </w:rPr>
        <w:t>n</w:t>
      </w:r>
      <w:r w:rsidRPr="008A602B">
        <w:rPr>
          <w:rStyle w:val="longtext1"/>
          <w:sz w:val="24"/>
          <w:szCs w:val="24"/>
          <w:shd w:val="clear" w:color="auto" w:fill="FFFFFF"/>
          <w:lang w:val="sq-AL"/>
        </w:rPr>
        <w:t xml:space="preserve"> nga mjediset e punës kur ka të dhëna të </w:t>
      </w:r>
      <w:r w:rsidR="00F46C85" w:rsidRPr="008A602B">
        <w:rPr>
          <w:rStyle w:val="longtext1"/>
          <w:sz w:val="24"/>
          <w:szCs w:val="24"/>
          <w:shd w:val="clear" w:color="auto" w:fill="FFFFFF"/>
          <w:lang w:val="sq-AL"/>
        </w:rPr>
        <w:t>pa</w:t>
      </w:r>
      <w:r w:rsidRPr="008A602B">
        <w:rPr>
          <w:rStyle w:val="longtext1"/>
          <w:sz w:val="24"/>
          <w:szCs w:val="24"/>
          <w:shd w:val="clear" w:color="auto" w:fill="FFFFFF"/>
          <w:lang w:val="sq-AL"/>
        </w:rPr>
        <w:t xml:space="preserve">mbrojtura në tavolinë, dhe ndodhet në prani të personave të cilët nuk janë të punësuar nga ana e </w:t>
      </w:r>
      <w:r w:rsidR="00374B89">
        <w:rPr>
          <w:lang w:val="sq-AL"/>
        </w:rPr>
        <w:t>shoqerise</w:t>
      </w:r>
      <w:r w:rsidRPr="008A602B">
        <w:rPr>
          <w:rStyle w:val="longtext1"/>
          <w:sz w:val="24"/>
          <w:szCs w:val="24"/>
          <w:shd w:val="clear" w:color="auto" w:fill="FFFFFF"/>
          <w:lang w:val="sq-AL"/>
        </w:rPr>
        <w:t>;</w:t>
      </w:r>
    </w:p>
    <w:p w:rsidR="00E139C5" w:rsidRPr="00EF2396" w:rsidRDefault="001F74CB" w:rsidP="00E139C5">
      <w:pPr>
        <w:numPr>
          <w:ilvl w:val="0"/>
          <w:numId w:val="8"/>
        </w:numPr>
        <w:jc w:val="both"/>
        <w:rPr>
          <w:rStyle w:val="longtext1"/>
          <w:sz w:val="24"/>
          <w:szCs w:val="24"/>
          <w:shd w:val="clear" w:color="auto" w:fill="FFFFFF"/>
          <w:lang w:val="sq-AL"/>
        </w:rPr>
      </w:pPr>
      <w:r w:rsidRPr="00EF2396">
        <w:rPr>
          <w:rStyle w:val="longtext1"/>
          <w:sz w:val="24"/>
          <w:szCs w:val="24"/>
          <w:shd w:val="clear" w:color="auto" w:fill="FFFFFF"/>
          <w:lang w:val="sq-AL"/>
        </w:rPr>
        <w:t>Nuk</w:t>
      </w:r>
      <w:r w:rsidR="00F240E0" w:rsidRPr="00EF2396">
        <w:rPr>
          <w:rStyle w:val="longtext1"/>
          <w:sz w:val="24"/>
          <w:szCs w:val="24"/>
          <w:shd w:val="clear" w:color="auto" w:fill="FFFFFF"/>
          <w:lang w:val="sq-AL"/>
        </w:rPr>
        <w:t xml:space="preserve"> mbajnë në monitor të dhëna personale, kur është i pranishëm një person i</w:t>
      </w:r>
      <w:r w:rsidR="00E139C5" w:rsidRPr="00EF2396">
        <w:rPr>
          <w:rStyle w:val="longtext1"/>
          <w:sz w:val="24"/>
          <w:szCs w:val="24"/>
          <w:shd w:val="clear" w:color="auto" w:fill="FFFFFF"/>
          <w:lang w:val="sq-AL"/>
        </w:rPr>
        <w:t xml:space="preserve"> pautorizuar</w:t>
      </w:r>
    </w:p>
    <w:p w:rsidR="00F240E0" w:rsidRPr="00EF2396" w:rsidRDefault="00F240E0" w:rsidP="00E139C5">
      <w:pPr>
        <w:jc w:val="both"/>
        <w:rPr>
          <w:rStyle w:val="longtext1"/>
          <w:sz w:val="24"/>
          <w:szCs w:val="24"/>
          <w:shd w:val="clear" w:color="auto" w:fill="FFFFFF"/>
          <w:lang w:val="sq-AL"/>
        </w:rPr>
      </w:pPr>
      <w:r w:rsidRPr="00EF2396">
        <w:rPr>
          <w:rStyle w:val="longtext1"/>
          <w:sz w:val="24"/>
          <w:szCs w:val="24"/>
          <w:shd w:val="clear" w:color="auto" w:fill="FFFFFF"/>
          <w:lang w:val="sq-AL"/>
        </w:rPr>
        <w:t>dhe sidomos në vende jo publike;</w:t>
      </w:r>
    </w:p>
    <w:p w:rsidR="00A96255" w:rsidRPr="00B734B9" w:rsidRDefault="001F74CB" w:rsidP="00B734B9">
      <w:pPr>
        <w:numPr>
          <w:ilvl w:val="0"/>
          <w:numId w:val="8"/>
        </w:numPr>
        <w:jc w:val="both"/>
        <w:rPr>
          <w:rStyle w:val="longtext1"/>
          <w:sz w:val="24"/>
          <w:szCs w:val="24"/>
          <w:shd w:val="clear" w:color="auto" w:fill="FFFFFF"/>
          <w:lang w:val="sq-AL"/>
        </w:rPr>
      </w:pPr>
      <w:r w:rsidRPr="00EF2396">
        <w:rPr>
          <w:rStyle w:val="longtext1"/>
          <w:sz w:val="24"/>
          <w:szCs w:val="24"/>
          <w:shd w:val="clear" w:color="auto" w:fill="FFFFFF"/>
          <w:lang w:val="sq-AL"/>
        </w:rPr>
        <w:t>Nuk</w:t>
      </w:r>
      <w:r w:rsidR="00F240E0" w:rsidRPr="00EF2396">
        <w:rPr>
          <w:rStyle w:val="longtext1"/>
          <w:sz w:val="24"/>
          <w:szCs w:val="24"/>
          <w:shd w:val="clear" w:color="auto" w:fill="FFFFFF"/>
          <w:lang w:val="sq-AL"/>
        </w:rPr>
        <w:t xml:space="preserve"> nxjerrin jashtë zyrës, në asnjë rast, kompjutera, laptop</w:t>
      </w:r>
      <w:r w:rsidR="00F240E0" w:rsidRPr="00B734B9">
        <w:rPr>
          <w:rStyle w:val="longtext1"/>
          <w:sz w:val="24"/>
          <w:szCs w:val="24"/>
          <w:shd w:val="clear" w:color="auto" w:fill="FFFFFF"/>
          <w:lang w:val="sq-AL"/>
        </w:rPr>
        <w:t xml:space="preserve">, flesh apo pajisje të tjera që </w:t>
      </w:r>
    </w:p>
    <w:p w:rsidR="00B734B9" w:rsidRDefault="00F240E0" w:rsidP="00A96255">
      <w:pPr>
        <w:jc w:val="both"/>
        <w:rPr>
          <w:rStyle w:val="longtext1"/>
          <w:sz w:val="24"/>
          <w:szCs w:val="24"/>
          <w:shd w:val="clear" w:color="auto" w:fill="FFFFFF"/>
          <w:lang w:val="sq-AL"/>
        </w:rPr>
      </w:pPr>
      <w:r w:rsidRPr="00EF2396">
        <w:rPr>
          <w:rStyle w:val="longtext1"/>
          <w:sz w:val="24"/>
          <w:szCs w:val="24"/>
          <w:shd w:val="clear" w:color="auto" w:fill="FFFFFF"/>
          <w:lang w:val="sq-AL"/>
        </w:rPr>
        <w:t xml:space="preserve">përmbajnë të dhëna personale dhe </w:t>
      </w:r>
      <w:r w:rsidR="001F74CB" w:rsidRPr="00EF2396">
        <w:rPr>
          <w:rStyle w:val="longtext1"/>
          <w:sz w:val="24"/>
          <w:szCs w:val="24"/>
          <w:shd w:val="clear" w:color="auto" w:fill="FFFFFF"/>
          <w:lang w:val="sq-AL"/>
        </w:rPr>
        <w:t>nuk duhet ti</w:t>
      </w:r>
      <w:r w:rsidRPr="00EF2396">
        <w:rPr>
          <w:rStyle w:val="longtext1"/>
          <w:sz w:val="24"/>
          <w:szCs w:val="24"/>
          <w:shd w:val="clear" w:color="auto" w:fill="FFFFFF"/>
          <w:lang w:val="sq-AL"/>
        </w:rPr>
        <w:t xml:space="preserve"> lënë ato në vende të pasigurta, pa u siguruar për </w:t>
      </w:r>
    </w:p>
    <w:p w:rsidR="00F240E0" w:rsidRPr="00EF2396" w:rsidRDefault="00F240E0" w:rsidP="00A96255">
      <w:pPr>
        <w:jc w:val="both"/>
        <w:rPr>
          <w:rStyle w:val="longtext1"/>
          <w:sz w:val="24"/>
          <w:szCs w:val="24"/>
          <w:shd w:val="clear" w:color="auto" w:fill="FFFFFF"/>
          <w:lang w:val="sq-AL"/>
        </w:rPr>
      </w:pPr>
      <w:r w:rsidRPr="00EF2396">
        <w:rPr>
          <w:rStyle w:val="longtext1"/>
          <w:sz w:val="24"/>
          <w:szCs w:val="24"/>
          <w:shd w:val="clear" w:color="auto" w:fill="FFFFFF"/>
          <w:lang w:val="sq-AL"/>
        </w:rPr>
        <w:t>fshirjen apo shkatërrimin e të dhënave;</w:t>
      </w:r>
    </w:p>
    <w:p w:rsidR="00A96255" w:rsidRPr="00EF2396" w:rsidRDefault="00F240E0" w:rsidP="00A96255">
      <w:pPr>
        <w:numPr>
          <w:ilvl w:val="0"/>
          <w:numId w:val="8"/>
        </w:numPr>
        <w:jc w:val="both"/>
        <w:rPr>
          <w:rStyle w:val="longtext1"/>
          <w:sz w:val="24"/>
          <w:szCs w:val="24"/>
          <w:shd w:val="clear" w:color="auto" w:fill="FFFFFF"/>
          <w:lang w:val="sq-AL"/>
        </w:rPr>
      </w:pPr>
      <w:r w:rsidRPr="00EF2396">
        <w:rPr>
          <w:rStyle w:val="longtext1"/>
          <w:sz w:val="24"/>
          <w:szCs w:val="24"/>
          <w:shd w:val="clear" w:color="auto" w:fill="FFFFFF"/>
          <w:lang w:val="sq-AL"/>
        </w:rPr>
        <w:t xml:space="preserve">Të dhënat të mbrohen duke verifikuar identitetin e përdoruesit dhe duke i lejuar akses </w:t>
      </w:r>
    </w:p>
    <w:p w:rsidR="00F240E0" w:rsidRPr="00EF2396" w:rsidRDefault="00F240E0" w:rsidP="00A96255">
      <w:pPr>
        <w:jc w:val="both"/>
        <w:rPr>
          <w:rStyle w:val="longtext1"/>
          <w:sz w:val="24"/>
          <w:szCs w:val="24"/>
          <w:shd w:val="clear" w:color="auto" w:fill="FFFFFF"/>
          <w:lang w:val="sq-AL"/>
        </w:rPr>
      </w:pPr>
      <w:r w:rsidRPr="00EF2396">
        <w:rPr>
          <w:rStyle w:val="longtext1"/>
          <w:sz w:val="24"/>
          <w:szCs w:val="24"/>
          <w:shd w:val="clear" w:color="auto" w:fill="FFFFFF"/>
          <w:lang w:val="sq-AL"/>
        </w:rPr>
        <w:t>vetëm individëve të autorizuar.</w:t>
      </w:r>
    </w:p>
    <w:p w:rsidR="00A96255" w:rsidRPr="00EF2396" w:rsidRDefault="00F240E0" w:rsidP="00F240E0">
      <w:pPr>
        <w:numPr>
          <w:ilvl w:val="0"/>
          <w:numId w:val="8"/>
        </w:numPr>
        <w:jc w:val="both"/>
        <w:rPr>
          <w:rStyle w:val="longtext1"/>
          <w:sz w:val="24"/>
          <w:szCs w:val="24"/>
          <w:lang w:val="sq-AL"/>
        </w:rPr>
      </w:pPr>
      <w:r w:rsidRPr="00EF2396">
        <w:rPr>
          <w:rStyle w:val="longtext1"/>
          <w:sz w:val="24"/>
          <w:szCs w:val="24"/>
          <w:lang w:val="sq-AL"/>
        </w:rPr>
        <w:t xml:space="preserve">Udhëzimet për përdorimin e kompjuterit, duhet të ruhen në mënyrë të tillë që ato të mos </w:t>
      </w:r>
    </w:p>
    <w:p w:rsidR="00F240E0" w:rsidRPr="00EF2396" w:rsidRDefault="00F240E0" w:rsidP="00A96255">
      <w:pPr>
        <w:jc w:val="both"/>
        <w:rPr>
          <w:rStyle w:val="longtext1"/>
          <w:sz w:val="24"/>
          <w:szCs w:val="24"/>
          <w:lang w:val="sq-AL"/>
        </w:rPr>
      </w:pPr>
      <w:r w:rsidRPr="00EF2396">
        <w:rPr>
          <w:rStyle w:val="longtext1"/>
          <w:sz w:val="24"/>
          <w:szCs w:val="24"/>
          <w:lang w:val="sq-AL"/>
        </w:rPr>
        <w:t>jenë të aksesueshme nga persona të paautorizuar;</w:t>
      </w:r>
    </w:p>
    <w:p w:rsidR="00A96255" w:rsidRPr="00EF2396" w:rsidRDefault="001F74CB" w:rsidP="00F240E0">
      <w:pPr>
        <w:numPr>
          <w:ilvl w:val="0"/>
          <w:numId w:val="8"/>
        </w:numPr>
        <w:jc w:val="both"/>
        <w:rPr>
          <w:lang w:val="sq-AL"/>
        </w:rPr>
      </w:pPr>
      <w:r w:rsidRPr="00EF2396">
        <w:rPr>
          <w:lang w:val="sq-AL"/>
        </w:rPr>
        <w:t>K</w:t>
      </w:r>
      <w:r w:rsidR="00F240E0" w:rsidRPr="00EF2396">
        <w:rPr>
          <w:lang w:val="sq-AL"/>
        </w:rPr>
        <w:t xml:space="preserve">ryejnë vazhdimisht procedurën e hyrjes dhe daljes duke përdorur fjalëkalime personale </w:t>
      </w:r>
    </w:p>
    <w:p w:rsidR="00F240E0" w:rsidRPr="00EF2396" w:rsidRDefault="00F240E0" w:rsidP="00A96255">
      <w:pPr>
        <w:jc w:val="both"/>
        <w:rPr>
          <w:lang w:val="sq-AL"/>
        </w:rPr>
      </w:pPr>
      <w:r w:rsidRPr="00EF2396">
        <w:rPr>
          <w:lang w:val="sq-AL"/>
        </w:rPr>
        <w:t xml:space="preserve">në fillim dhe në mbarim të aksesit të tyre në të dhënat e mbrojtura, të ruajtura në bazat e të dhënave të </w:t>
      </w:r>
      <w:r w:rsidR="00374B89">
        <w:rPr>
          <w:lang w:val="sq-AL"/>
        </w:rPr>
        <w:t>regjistruara ne server te brendshem</w:t>
      </w:r>
      <w:r w:rsidRPr="00EF2396">
        <w:rPr>
          <w:lang w:val="sq-AL"/>
        </w:rPr>
        <w:t xml:space="preserve">; </w:t>
      </w:r>
    </w:p>
    <w:p w:rsidR="00A96255" w:rsidRPr="00EF2396" w:rsidRDefault="00F240E0" w:rsidP="00F240E0">
      <w:pPr>
        <w:numPr>
          <w:ilvl w:val="0"/>
          <w:numId w:val="8"/>
        </w:numPr>
        <w:jc w:val="both"/>
        <w:rPr>
          <w:shd w:val="clear" w:color="auto" w:fill="FFFFFF"/>
          <w:lang w:val="sq-AL"/>
        </w:rPr>
      </w:pPr>
      <w:r w:rsidRPr="00EF2396">
        <w:rPr>
          <w:lang w:val="sq-AL"/>
        </w:rPr>
        <w:t xml:space="preserve">Njohja dhe regjistrimi i operatorëve terminalistë dhe i përdoruesve kryhet me përdorimin e </w:t>
      </w:r>
    </w:p>
    <w:p w:rsidR="00A96255" w:rsidRPr="00EF2396" w:rsidRDefault="00F240E0" w:rsidP="00A96255">
      <w:pPr>
        <w:jc w:val="both"/>
        <w:rPr>
          <w:rStyle w:val="longtext1"/>
          <w:sz w:val="24"/>
          <w:szCs w:val="24"/>
          <w:lang w:val="sq-AL"/>
        </w:rPr>
      </w:pPr>
      <w:r w:rsidRPr="00EF2396">
        <w:rPr>
          <w:lang w:val="sq-AL"/>
        </w:rPr>
        <w:t>fjalëkalimeve për hyrjen në bankën e të dhënave. Fjalëkalimet cilësohen sekrete dhe janë vetjake;</w:t>
      </w:r>
    </w:p>
    <w:p w:rsidR="00A96255" w:rsidRPr="00EF2396" w:rsidRDefault="00F240E0" w:rsidP="00F240E0">
      <w:pPr>
        <w:numPr>
          <w:ilvl w:val="0"/>
          <w:numId w:val="8"/>
        </w:numPr>
        <w:jc w:val="both"/>
        <w:rPr>
          <w:rStyle w:val="longtext1"/>
          <w:sz w:val="24"/>
          <w:szCs w:val="24"/>
          <w:shd w:val="clear" w:color="auto" w:fill="FFFFFF"/>
          <w:lang w:val="sq-AL"/>
        </w:rPr>
      </w:pPr>
      <w:r w:rsidRPr="00EF2396">
        <w:rPr>
          <w:rStyle w:val="longtext1"/>
          <w:sz w:val="24"/>
          <w:szCs w:val="24"/>
          <w:shd w:val="clear" w:color="auto" w:fill="FFFFFF"/>
          <w:lang w:val="sq-AL"/>
        </w:rPr>
        <w:t xml:space="preserve">Në dokumente që përmbajnë të dhëna të mbrojtura, duhet të sigurojnë shkatërrimin e </w:t>
      </w:r>
    </w:p>
    <w:p w:rsidR="00F240E0" w:rsidRPr="00EF2396" w:rsidRDefault="00F240E0" w:rsidP="00A96255">
      <w:pPr>
        <w:jc w:val="both"/>
        <w:rPr>
          <w:rStyle w:val="longtext1"/>
          <w:sz w:val="24"/>
          <w:szCs w:val="24"/>
          <w:shd w:val="clear" w:color="auto" w:fill="FFFFFF"/>
          <w:lang w:val="sq-AL"/>
        </w:rPr>
      </w:pPr>
      <w:r w:rsidRPr="00EF2396">
        <w:rPr>
          <w:rStyle w:val="longtext1"/>
          <w:sz w:val="24"/>
          <w:szCs w:val="24"/>
          <w:shd w:val="clear" w:color="auto" w:fill="FFFFFF"/>
          <w:lang w:val="sq-AL"/>
        </w:rPr>
        <w:t>materialeve ndihmëse, (p.sh. provat apo shkresat, matricat, llogaritjet, diagrame dhe skica) të përdorura ose të prodhuara për krijimin e dokumentit;</w:t>
      </w:r>
    </w:p>
    <w:p w:rsidR="00A96255" w:rsidRPr="00EF2396" w:rsidRDefault="00F240E0" w:rsidP="00F240E0">
      <w:pPr>
        <w:numPr>
          <w:ilvl w:val="0"/>
          <w:numId w:val="8"/>
        </w:numPr>
        <w:jc w:val="both"/>
        <w:rPr>
          <w:shd w:val="clear" w:color="auto" w:fill="FFFFFF"/>
          <w:lang w:val="sq-AL"/>
        </w:rPr>
      </w:pPr>
      <w:r w:rsidRPr="00EF2396">
        <w:rPr>
          <w:lang w:val="sq-AL"/>
        </w:rPr>
        <w:t xml:space="preserve">Të dhënat e dokumentuara nuk përdoren për qëllime të tjera, që nuk janë në përputhje me </w:t>
      </w:r>
    </w:p>
    <w:p w:rsidR="00F240E0" w:rsidRPr="00EF2396" w:rsidRDefault="00F240E0" w:rsidP="00A96255">
      <w:pPr>
        <w:jc w:val="both"/>
        <w:rPr>
          <w:shd w:val="clear" w:color="auto" w:fill="FFFFFF"/>
          <w:lang w:val="sq-AL"/>
        </w:rPr>
      </w:pPr>
      <w:r w:rsidRPr="00EF2396">
        <w:rPr>
          <w:lang w:val="sq-AL"/>
        </w:rPr>
        <w:t xml:space="preserve">qëllimin e grumbullimit. </w:t>
      </w:r>
    </w:p>
    <w:p w:rsidR="00B734B9" w:rsidRPr="00A96255" w:rsidRDefault="00B734B9" w:rsidP="00B734B9">
      <w:pPr>
        <w:numPr>
          <w:ilvl w:val="0"/>
          <w:numId w:val="8"/>
        </w:numPr>
        <w:jc w:val="both"/>
        <w:rPr>
          <w:shd w:val="clear" w:color="auto" w:fill="FFFFFF"/>
          <w:lang w:val="sq-AL"/>
        </w:rPr>
      </w:pPr>
      <w:r w:rsidRPr="000449D0">
        <w:rPr>
          <w:lang w:val="sq-AL"/>
        </w:rPr>
        <w:t>Ndalohet njohja ose çdo përpunim i të dhënave të regjistruara në dosje për një qëllim të</w:t>
      </w:r>
    </w:p>
    <w:p w:rsidR="00B734B9" w:rsidRPr="000449D0" w:rsidRDefault="00B734B9" w:rsidP="00B734B9">
      <w:pPr>
        <w:jc w:val="both"/>
        <w:rPr>
          <w:shd w:val="clear" w:color="auto" w:fill="FFFFFF"/>
          <w:lang w:val="sq-AL"/>
        </w:rPr>
      </w:pPr>
      <w:r w:rsidRPr="000449D0">
        <w:rPr>
          <w:lang w:val="sq-AL"/>
        </w:rPr>
        <w:t xml:space="preserve"> ndryshëm nga e drejta për të hedhur të dhëna. Përjashtohet nga ky rregull rasti kur të dhënat përdoren për parandalimin ose ndjekjen e një vepre penale.</w:t>
      </w:r>
    </w:p>
    <w:p w:rsidR="00B734B9" w:rsidRPr="00A96255" w:rsidRDefault="00B734B9" w:rsidP="00B734B9">
      <w:pPr>
        <w:numPr>
          <w:ilvl w:val="0"/>
          <w:numId w:val="8"/>
        </w:numPr>
        <w:jc w:val="both"/>
        <w:rPr>
          <w:shd w:val="clear" w:color="auto" w:fill="FFFFFF"/>
          <w:lang w:val="sq-AL"/>
        </w:rPr>
      </w:pPr>
      <w:r>
        <w:rPr>
          <w:shd w:val="clear" w:color="auto" w:fill="FFFFFF"/>
          <w:lang w:val="sq-AL"/>
        </w:rPr>
        <w:t>Ruajnë</w:t>
      </w:r>
      <w:r w:rsidRPr="000449D0">
        <w:rPr>
          <w:shd w:val="clear" w:color="auto" w:fill="FFFFFF"/>
          <w:lang w:val="sq-AL"/>
        </w:rPr>
        <w:t xml:space="preserve"> d</w:t>
      </w:r>
      <w:r w:rsidRPr="000449D0">
        <w:rPr>
          <w:lang w:val="sq-AL"/>
        </w:rPr>
        <w:t>okumentacioni</w:t>
      </w:r>
      <w:r>
        <w:rPr>
          <w:lang w:val="sq-AL"/>
        </w:rPr>
        <w:t>n e</w:t>
      </w:r>
      <w:r w:rsidRPr="000449D0">
        <w:rPr>
          <w:lang w:val="sq-AL"/>
        </w:rPr>
        <w:t xml:space="preserve"> të dhënave për aq kohë sa është i nevojshëm për qëllimin, për </w:t>
      </w:r>
    </w:p>
    <w:p w:rsidR="00B734B9" w:rsidRPr="000449D0" w:rsidRDefault="00B734B9" w:rsidP="00B734B9">
      <w:pPr>
        <w:jc w:val="both"/>
        <w:rPr>
          <w:shd w:val="clear" w:color="auto" w:fill="FFFFFF"/>
          <w:lang w:val="sq-AL"/>
        </w:rPr>
      </w:pPr>
      <w:r w:rsidRPr="000449D0">
        <w:rPr>
          <w:lang w:val="sq-AL"/>
        </w:rPr>
        <w:t>të cilin është grumbulluar.</w:t>
      </w:r>
    </w:p>
    <w:p w:rsidR="00B734B9" w:rsidRPr="00A96255" w:rsidRDefault="00B734B9" w:rsidP="00B734B9">
      <w:pPr>
        <w:numPr>
          <w:ilvl w:val="0"/>
          <w:numId w:val="8"/>
        </w:numPr>
        <w:jc w:val="both"/>
        <w:rPr>
          <w:shd w:val="clear" w:color="auto" w:fill="FFFFFF"/>
          <w:lang w:val="sq-AL"/>
        </w:rPr>
      </w:pPr>
      <w:r w:rsidRPr="00A96255">
        <w:rPr>
          <w:lang w:val="sq-AL"/>
        </w:rPr>
        <w:t xml:space="preserve">Niveli i sigurisë duhet të jetë i përshtatshëm me natyrën e përpunimit të të dhënave </w:t>
      </w:r>
    </w:p>
    <w:p w:rsidR="00B734B9" w:rsidRPr="00A96255" w:rsidRDefault="00B734B9" w:rsidP="00B734B9">
      <w:pPr>
        <w:jc w:val="both"/>
        <w:rPr>
          <w:shd w:val="clear" w:color="auto" w:fill="FFFFFF"/>
          <w:lang w:val="sq-AL"/>
        </w:rPr>
      </w:pPr>
      <w:r w:rsidRPr="00A96255">
        <w:rPr>
          <w:lang w:val="sq-AL"/>
        </w:rPr>
        <w:t xml:space="preserve">personale. </w:t>
      </w:r>
    </w:p>
    <w:p w:rsidR="00B734B9" w:rsidRDefault="00B734B9" w:rsidP="00B734B9">
      <w:pPr>
        <w:numPr>
          <w:ilvl w:val="0"/>
          <w:numId w:val="8"/>
        </w:numPr>
        <w:jc w:val="both"/>
        <w:rPr>
          <w:rStyle w:val="longtext1"/>
          <w:sz w:val="24"/>
          <w:szCs w:val="24"/>
          <w:shd w:val="clear" w:color="auto" w:fill="FFFFFF"/>
          <w:lang w:val="sq-AL"/>
        </w:rPr>
      </w:pPr>
      <w:r>
        <w:rPr>
          <w:rStyle w:val="longtext1"/>
          <w:sz w:val="24"/>
          <w:szCs w:val="24"/>
          <w:shd w:val="clear" w:color="auto" w:fill="FFFFFF"/>
          <w:lang w:val="sq-AL"/>
        </w:rPr>
        <w:t>R</w:t>
      </w:r>
      <w:r w:rsidRPr="000449D0">
        <w:rPr>
          <w:rStyle w:val="longtext1"/>
          <w:sz w:val="24"/>
          <w:szCs w:val="24"/>
          <w:shd w:val="clear" w:color="auto" w:fill="FFFFFF"/>
          <w:lang w:val="sq-AL"/>
        </w:rPr>
        <w:t xml:space="preserve">espektojnë aktet e tjera ligjore dhe nënligjore që përcaktojnë se si duhet të përdoren të </w:t>
      </w:r>
    </w:p>
    <w:p w:rsidR="00E96EF4" w:rsidRPr="00EF2396" w:rsidRDefault="00B734B9" w:rsidP="00E96EF4">
      <w:pPr>
        <w:jc w:val="both"/>
        <w:rPr>
          <w:rStyle w:val="longtext1"/>
          <w:sz w:val="24"/>
          <w:szCs w:val="24"/>
          <w:shd w:val="clear" w:color="auto" w:fill="FFFFFF"/>
          <w:lang w:val="sq-AL"/>
        </w:rPr>
      </w:pPr>
      <w:r w:rsidRPr="000449D0">
        <w:rPr>
          <w:rStyle w:val="longtext1"/>
          <w:sz w:val="24"/>
          <w:szCs w:val="24"/>
          <w:shd w:val="clear" w:color="auto" w:fill="FFFFFF"/>
          <w:lang w:val="sq-AL"/>
        </w:rPr>
        <w:t>dhënat personale.</w:t>
      </w:r>
    </w:p>
    <w:p w:rsidR="00E96EF4" w:rsidRPr="00EF2396" w:rsidRDefault="00E96EF4" w:rsidP="00A96255">
      <w:pPr>
        <w:ind w:left="1080"/>
        <w:jc w:val="both"/>
        <w:rPr>
          <w:rStyle w:val="longtext1"/>
          <w:sz w:val="24"/>
          <w:szCs w:val="24"/>
          <w:shd w:val="clear" w:color="auto" w:fill="FFFFFF"/>
          <w:lang w:val="sq-AL"/>
        </w:rPr>
      </w:pPr>
    </w:p>
    <w:p w:rsidR="00411067" w:rsidRPr="00EF2396" w:rsidRDefault="002B29D0" w:rsidP="005A3155">
      <w:pPr>
        <w:ind w:left="360"/>
        <w:jc w:val="center"/>
        <w:rPr>
          <w:rStyle w:val="longtext1"/>
          <w:sz w:val="24"/>
          <w:szCs w:val="24"/>
          <w:shd w:val="clear" w:color="auto" w:fill="FFFFFF"/>
          <w:lang w:val="sq-AL"/>
        </w:rPr>
      </w:pPr>
      <w:r w:rsidRPr="00EF2396">
        <w:rPr>
          <w:rStyle w:val="longtext1"/>
          <w:sz w:val="24"/>
          <w:szCs w:val="24"/>
          <w:shd w:val="clear" w:color="auto" w:fill="FFFFFF"/>
          <w:lang w:val="sq-AL"/>
        </w:rPr>
        <w:t xml:space="preserve">Neni </w:t>
      </w:r>
      <w:r w:rsidR="005D2ADD" w:rsidRPr="00EF2396">
        <w:rPr>
          <w:rStyle w:val="longtext1"/>
          <w:sz w:val="24"/>
          <w:szCs w:val="24"/>
          <w:shd w:val="clear" w:color="auto" w:fill="FFFFFF"/>
          <w:lang w:val="sq-AL"/>
        </w:rPr>
        <w:t>14</w:t>
      </w:r>
    </w:p>
    <w:p w:rsidR="00E96EF4" w:rsidRPr="00EF2396" w:rsidRDefault="00693E29" w:rsidP="005A3155">
      <w:pPr>
        <w:jc w:val="center"/>
        <w:rPr>
          <w:rStyle w:val="longtext1"/>
          <w:b/>
          <w:sz w:val="24"/>
          <w:szCs w:val="24"/>
          <w:shd w:val="clear" w:color="auto" w:fill="FFFFFF"/>
          <w:lang w:val="sq-AL"/>
        </w:rPr>
      </w:pPr>
      <w:r w:rsidRPr="00EF2396">
        <w:rPr>
          <w:rStyle w:val="longtext1"/>
          <w:b/>
          <w:sz w:val="24"/>
          <w:szCs w:val="24"/>
          <w:shd w:val="clear" w:color="auto" w:fill="FFFFFF"/>
          <w:lang w:val="sq-AL"/>
        </w:rPr>
        <w:t>Mbrojtja e ambjenteve</w:t>
      </w:r>
    </w:p>
    <w:p w:rsidR="00411067" w:rsidRPr="00EF2396" w:rsidRDefault="00411067" w:rsidP="00693E29">
      <w:pPr>
        <w:jc w:val="center"/>
        <w:rPr>
          <w:rStyle w:val="longtext1"/>
          <w:b/>
          <w:sz w:val="24"/>
          <w:szCs w:val="24"/>
          <w:shd w:val="clear" w:color="auto" w:fill="FFFFFF"/>
          <w:lang w:val="sq-AL"/>
        </w:rPr>
      </w:pPr>
    </w:p>
    <w:p w:rsidR="00A96255" w:rsidRPr="00EF2396" w:rsidRDefault="00EE2D81" w:rsidP="00A96255">
      <w:pPr>
        <w:ind w:firstLine="720"/>
        <w:jc w:val="both"/>
        <w:rPr>
          <w:rStyle w:val="longtext1"/>
          <w:sz w:val="24"/>
          <w:szCs w:val="24"/>
          <w:lang w:val="sq-AL"/>
        </w:rPr>
      </w:pPr>
      <w:r w:rsidRPr="00EF2396">
        <w:rPr>
          <w:rStyle w:val="longtext1"/>
          <w:sz w:val="24"/>
          <w:szCs w:val="24"/>
          <w:lang w:val="sq-AL"/>
        </w:rPr>
        <w:t>Ambientet në të cilat do të përpunohen të dhënat personale duhet të mbrohen nga masa organizative, fizike dhe teknike që të parandalojnë aksesin e personave të paautorizuar në mjediset dhe aparaturat me të cilat do të përpunohen të dhënat personale .</w:t>
      </w:r>
    </w:p>
    <w:p w:rsidR="00A96255" w:rsidRPr="00EF2396" w:rsidRDefault="00EE2D81" w:rsidP="00A96255">
      <w:pPr>
        <w:ind w:firstLine="720"/>
        <w:jc w:val="both"/>
        <w:rPr>
          <w:lang w:val="sq-AL"/>
        </w:rPr>
      </w:pPr>
      <w:r w:rsidRPr="00EF2396">
        <w:rPr>
          <w:lang w:val="sq-AL"/>
        </w:rPr>
        <w:t>Zbatimi i masave të sigurimit duhet të bëhet në përputhje me nivelin  e sigurisë së të dhënave dhe  informacionit të administruar, si dhe treguesit e nivelit të rrezikut që mund të vijë nga ekspozimi i paautorizuar i informacionit të ruajtur.</w:t>
      </w:r>
    </w:p>
    <w:p w:rsidR="00E96EF4" w:rsidRPr="00EF2396" w:rsidRDefault="00E96EF4" w:rsidP="00A96255">
      <w:pPr>
        <w:ind w:firstLine="720"/>
        <w:jc w:val="both"/>
        <w:rPr>
          <w:rStyle w:val="longtext1"/>
          <w:sz w:val="24"/>
          <w:szCs w:val="24"/>
          <w:lang w:val="sq-AL"/>
        </w:rPr>
      </w:pPr>
      <w:r w:rsidRPr="00EF2396">
        <w:rPr>
          <w:rStyle w:val="longtext1"/>
          <w:sz w:val="24"/>
          <w:szCs w:val="24"/>
          <w:lang w:val="sq-AL"/>
        </w:rPr>
        <w:t>Në am</w:t>
      </w:r>
      <w:r w:rsidR="008E79A1" w:rsidRPr="00EF2396">
        <w:rPr>
          <w:rStyle w:val="longtext1"/>
          <w:sz w:val="24"/>
          <w:szCs w:val="24"/>
          <w:lang w:val="sq-AL"/>
        </w:rPr>
        <w:t xml:space="preserve">bientet ku përpunohen të dhëna </w:t>
      </w:r>
      <w:r w:rsidRPr="00EF2396">
        <w:rPr>
          <w:rStyle w:val="longtext1"/>
          <w:sz w:val="24"/>
          <w:szCs w:val="24"/>
          <w:lang w:val="sq-AL"/>
        </w:rPr>
        <w:t xml:space="preserve"> </w:t>
      </w:r>
      <w:r w:rsidR="000449D0" w:rsidRPr="00EF2396">
        <w:rPr>
          <w:rStyle w:val="longtext1"/>
          <w:sz w:val="24"/>
          <w:szCs w:val="24"/>
          <w:lang w:val="sq-AL"/>
        </w:rPr>
        <w:t>personale</w:t>
      </w:r>
      <w:r w:rsidRPr="00EF2396">
        <w:rPr>
          <w:rStyle w:val="longtext1"/>
          <w:sz w:val="24"/>
          <w:szCs w:val="24"/>
          <w:lang w:val="sq-AL"/>
        </w:rPr>
        <w:t xml:space="preserve"> zbatohen këto masa sigurie:</w:t>
      </w:r>
    </w:p>
    <w:p w:rsidR="00536A5D" w:rsidRPr="00EF2396" w:rsidRDefault="00536A5D" w:rsidP="00536A5D">
      <w:pPr>
        <w:numPr>
          <w:ilvl w:val="0"/>
          <w:numId w:val="5"/>
        </w:numPr>
        <w:jc w:val="both"/>
        <w:rPr>
          <w:rStyle w:val="longtext1"/>
          <w:sz w:val="24"/>
          <w:szCs w:val="24"/>
          <w:lang w:val="sq-AL"/>
        </w:rPr>
      </w:pPr>
      <w:r w:rsidRPr="00EF2396">
        <w:rPr>
          <w:rStyle w:val="longtext1"/>
          <w:sz w:val="24"/>
          <w:szCs w:val="24"/>
          <w:lang w:val="sq-AL"/>
        </w:rPr>
        <w:t>Ndalohet hyrja e personave të paautorizuar.</w:t>
      </w:r>
    </w:p>
    <w:p w:rsidR="00A96255" w:rsidRPr="00EF2396" w:rsidRDefault="00536A5D" w:rsidP="00A96255">
      <w:pPr>
        <w:numPr>
          <w:ilvl w:val="0"/>
          <w:numId w:val="5"/>
        </w:numPr>
        <w:jc w:val="both"/>
        <w:rPr>
          <w:rStyle w:val="longtext1"/>
          <w:sz w:val="24"/>
          <w:szCs w:val="24"/>
          <w:lang w:val="sq-AL"/>
        </w:rPr>
      </w:pPr>
      <w:r w:rsidRPr="00EF2396">
        <w:rPr>
          <w:rStyle w:val="longtext1"/>
          <w:sz w:val="24"/>
          <w:szCs w:val="24"/>
          <w:lang w:val="sq-AL"/>
        </w:rPr>
        <w:t xml:space="preserve">Personat që futen në këto ambjete duhet të pajisen me autorizimin përkatës </w:t>
      </w:r>
      <w:r w:rsidR="00A96255" w:rsidRPr="00EF2396">
        <w:rPr>
          <w:rStyle w:val="longtext1"/>
          <w:i/>
          <w:sz w:val="24"/>
          <w:szCs w:val="24"/>
          <w:lang w:val="sq-AL"/>
        </w:rPr>
        <w:t>(</w:t>
      </w:r>
      <w:r w:rsidRPr="00EF2396">
        <w:rPr>
          <w:rStyle w:val="longtext1"/>
          <w:i/>
          <w:sz w:val="24"/>
          <w:szCs w:val="24"/>
          <w:lang w:val="sq-AL"/>
        </w:rPr>
        <w:t xml:space="preserve"> </w:t>
      </w:r>
      <w:r w:rsidR="000449D0" w:rsidRPr="00EF2396">
        <w:rPr>
          <w:rStyle w:val="longtext1"/>
          <w:i/>
          <w:sz w:val="24"/>
          <w:szCs w:val="24"/>
          <w:lang w:val="sq-AL"/>
        </w:rPr>
        <w:t>t</w:t>
      </w:r>
      <w:r w:rsidR="00833047" w:rsidRPr="00EF2396">
        <w:rPr>
          <w:rStyle w:val="longtext1"/>
          <w:i/>
          <w:sz w:val="24"/>
          <w:szCs w:val="24"/>
          <w:lang w:val="sq-AL"/>
        </w:rPr>
        <w:t>ë</w:t>
      </w:r>
    </w:p>
    <w:p w:rsidR="00AF1EBB" w:rsidRPr="00EF2396" w:rsidRDefault="000449D0" w:rsidP="00A96255">
      <w:pPr>
        <w:jc w:val="both"/>
        <w:rPr>
          <w:rStyle w:val="longtext1"/>
          <w:sz w:val="24"/>
          <w:szCs w:val="24"/>
          <w:lang w:val="sq-AL"/>
        </w:rPr>
      </w:pPr>
      <w:r w:rsidRPr="00EF2396">
        <w:rPr>
          <w:rStyle w:val="longtext1"/>
          <w:i/>
          <w:sz w:val="24"/>
          <w:szCs w:val="24"/>
          <w:lang w:val="sq-AL"/>
        </w:rPr>
        <w:t xml:space="preserve">përcaktohet konkretisht emërtesa nga ana </w:t>
      </w:r>
      <w:r w:rsidR="00AF1EBB" w:rsidRPr="00EF2396">
        <w:rPr>
          <w:rStyle w:val="longtext1"/>
          <w:i/>
          <w:sz w:val="24"/>
          <w:szCs w:val="24"/>
          <w:lang w:val="sq-AL"/>
        </w:rPr>
        <w:t>juaj</w:t>
      </w:r>
      <w:r w:rsidR="00AF1EBB" w:rsidRPr="00EF2396">
        <w:rPr>
          <w:rStyle w:val="longtext1"/>
          <w:sz w:val="24"/>
          <w:szCs w:val="24"/>
          <w:lang w:val="sq-AL"/>
        </w:rPr>
        <w:t>)</w:t>
      </w:r>
    </w:p>
    <w:p w:rsidR="00536A5D" w:rsidRPr="00EF2396" w:rsidRDefault="00536A5D" w:rsidP="00536A5D">
      <w:pPr>
        <w:numPr>
          <w:ilvl w:val="0"/>
          <w:numId w:val="5"/>
        </w:numPr>
        <w:jc w:val="both"/>
        <w:rPr>
          <w:rStyle w:val="longtext1"/>
          <w:sz w:val="24"/>
          <w:szCs w:val="24"/>
          <w:lang w:val="sq-AL"/>
        </w:rPr>
      </w:pPr>
      <w:r w:rsidRPr="00EF2396">
        <w:rPr>
          <w:rStyle w:val="longtext1"/>
          <w:sz w:val="24"/>
          <w:szCs w:val="24"/>
          <w:lang w:val="sq-AL"/>
        </w:rPr>
        <w:t>Ambientet e hyrjes, survejohen me kamera gjatë 24 orëve.</w:t>
      </w:r>
    </w:p>
    <w:p w:rsidR="00A96255" w:rsidRPr="00EF2396" w:rsidRDefault="00487E15" w:rsidP="00536A5D">
      <w:pPr>
        <w:widowControl w:val="0"/>
        <w:numPr>
          <w:ilvl w:val="0"/>
          <w:numId w:val="5"/>
        </w:numPr>
        <w:jc w:val="both"/>
        <w:rPr>
          <w:lang w:val="sq-AL"/>
        </w:rPr>
      </w:pPr>
      <w:r w:rsidRPr="00EF2396">
        <w:rPr>
          <w:lang w:val="sq-AL"/>
        </w:rPr>
        <w:t>V</w:t>
      </w:r>
      <w:r w:rsidR="00536A5D" w:rsidRPr="00EF2396">
        <w:rPr>
          <w:lang w:val="sq-AL"/>
        </w:rPr>
        <w:t xml:space="preserve">eç masave dhe sistemeve të tjera të mbrojtjes, vendosen pajisje dhe sisteme të </w:t>
      </w:r>
    </w:p>
    <w:p w:rsidR="00536A5D" w:rsidRPr="00EF2396" w:rsidRDefault="00536A5D" w:rsidP="00A96255">
      <w:pPr>
        <w:widowControl w:val="0"/>
        <w:jc w:val="both"/>
        <w:rPr>
          <w:lang w:val="sq-AL"/>
        </w:rPr>
      </w:pPr>
      <w:r w:rsidRPr="00EF2396">
        <w:rPr>
          <w:lang w:val="sq-AL"/>
        </w:rPr>
        <w:t xml:space="preserve">sigurimit elektronik (sisteme sinjalizimi, telekamera, etj).         </w:t>
      </w:r>
    </w:p>
    <w:p w:rsidR="00A96255" w:rsidRPr="00EF2396" w:rsidRDefault="00536A5D" w:rsidP="00536A5D">
      <w:pPr>
        <w:numPr>
          <w:ilvl w:val="0"/>
          <w:numId w:val="5"/>
        </w:numPr>
        <w:jc w:val="both"/>
        <w:rPr>
          <w:lang w:val="sq-AL"/>
        </w:rPr>
      </w:pPr>
      <w:r w:rsidRPr="00EF2396">
        <w:rPr>
          <w:rStyle w:val="longtext1"/>
          <w:sz w:val="24"/>
          <w:szCs w:val="24"/>
          <w:lang w:val="sq-AL"/>
        </w:rPr>
        <w:t>Ambientet</w:t>
      </w:r>
      <w:r w:rsidRPr="00EF2396">
        <w:rPr>
          <w:lang w:val="sq-AL"/>
        </w:rPr>
        <w:t xml:space="preserve"> pajisen me dollap hekuri, të sigurta për mbrojtjen e dosjeve nga dëmtimi i </w:t>
      </w:r>
    </w:p>
    <w:p w:rsidR="00536A5D" w:rsidRPr="00EF2396" w:rsidRDefault="00536A5D" w:rsidP="00A96255">
      <w:pPr>
        <w:jc w:val="both"/>
        <w:rPr>
          <w:lang w:val="sq-AL"/>
        </w:rPr>
      </w:pPr>
      <w:r w:rsidRPr="00EF2396">
        <w:rPr>
          <w:lang w:val="sq-AL"/>
        </w:rPr>
        <w:t>tyre, me kasaforta e brava automatik</w:t>
      </w:r>
      <w:r w:rsidR="00B01558" w:rsidRPr="00EF2396">
        <w:rPr>
          <w:lang w:val="sq-AL"/>
        </w:rPr>
        <w:t>e</w:t>
      </w:r>
      <w:r w:rsidR="00487E15" w:rsidRPr="00EF2396">
        <w:rPr>
          <w:lang w:val="sq-AL"/>
        </w:rPr>
        <w:t xml:space="preserve"> me</w:t>
      </w:r>
      <w:r w:rsidR="00B01558" w:rsidRPr="00EF2396">
        <w:rPr>
          <w:lang w:val="sq-AL"/>
        </w:rPr>
        <w:t xml:space="preserve"> çelësa dhe drynë</w:t>
      </w:r>
      <w:r w:rsidRPr="00EF2396">
        <w:rPr>
          <w:lang w:val="sq-AL"/>
        </w:rPr>
        <w:t xml:space="preserve"> të veçantë nga ata të përdorimit të zakonshëm dhe vulosen me dyllë ose plastelinë.</w:t>
      </w:r>
    </w:p>
    <w:p w:rsidR="00536A5D" w:rsidRPr="00EF2396" w:rsidRDefault="00536A5D" w:rsidP="00536A5D">
      <w:pPr>
        <w:numPr>
          <w:ilvl w:val="0"/>
          <w:numId w:val="5"/>
        </w:numPr>
        <w:jc w:val="both"/>
        <w:rPr>
          <w:lang w:val="sq-AL"/>
        </w:rPr>
      </w:pPr>
      <w:r w:rsidRPr="00EF2396">
        <w:rPr>
          <w:lang w:val="sq-AL"/>
        </w:rPr>
        <w:t>D</w:t>
      </w:r>
      <w:r w:rsidR="008E79A1" w:rsidRPr="00EF2396">
        <w:rPr>
          <w:lang w:val="sq-AL"/>
        </w:rPr>
        <w:t>yert t</w:t>
      </w:r>
      <w:r w:rsidR="005C6DBF" w:rsidRPr="00EF2396">
        <w:rPr>
          <w:lang w:val="sq-AL"/>
        </w:rPr>
        <w:t>ë</w:t>
      </w:r>
      <w:r w:rsidR="008E79A1" w:rsidRPr="00EF2396">
        <w:rPr>
          <w:lang w:val="sq-AL"/>
        </w:rPr>
        <w:t xml:space="preserve"> jen</w:t>
      </w:r>
      <w:r w:rsidR="005C6DBF" w:rsidRPr="00EF2396">
        <w:rPr>
          <w:lang w:val="sq-AL"/>
        </w:rPr>
        <w:t>ë</w:t>
      </w:r>
      <w:r w:rsidR="008E79A1" w:rsidRPr="00EF2396">
        <w:rPr>
          <w:lang w:val="sq-AL"/>
        </w:rPr>
        <w:t xml:space="preserve"> t</w:t>
      </w:r>
      <w:r w:rsidR="005C6DBF" w:rsidRPr="00EF2396">
        <w:rPr>
          <w:lang w:val="sq-AL"/>
        </w:rPr>
        <w:t>ë</w:t>
      </w:r>
      <w:r w:rsidRPr="00EF2396">
        <w:rPr>
          <w:lang w:val="sq-AL"/>
        </w:rPr>
        <w:t xml:space="preserve"> blinduara dhe dritaret të përforcohen me shufra hekuri. </w:t>
      </w:r>
    </w:p>
    <w:p w:rsidR="00536A5D" w:rsidRPr="00374B89" w:rsidRDefault="007F064E" w:rsidP="00536A5D">
      <w:pPr>
        <w:numPr>
          <w:ilvl w:val="0"/>
          <w:numId w:val="5"/>
        </w:numPr>
        <w:jc w:val="both"/>
        <w:rPr>
          <w:lang w:val="sq-AL"/>
        </w:rPr>
      </w:pPr>
      <w:r w:rsidRPr="00EF2396">
        <w:rPr>
          <w:lang w:val="sq-AL"/>
        </w:rPr>
        <w:t>S</w:t>
      </w:r>
      <w:r w:rsidR="00536A5D" w:rsidRPr="00EF2396">
        <w:rPr>
          <w:lang w:val="sq-AL"/>
        </w:rPr>
        <w:t>igurohet mbikëqyrje e vazhdueshme, ditën dhe natën me roje fizike</w:t>
      </w:r>
    </w:p>
    <w:p w:rsidR="00536A5D" w:rsidRPr="00374B89" w:rsidRDefault="00374B89" w:rsidP="00536A5D">
      <w:pPr>
        <w:numPr>
          <w:ilvl w:val="0"/>
          <w:numId w:val="5"/>
        </w:numPr>
        <w:jc w:val="both"/>
        <w:rPr>
          <w:lang w:val="sq-AL"/>
        </w:rPr>
      </w:pPr>
      <w:r w:rsidRPr="00374B89">
        <w:t>Vendosen sinjalizues zjarri dhe alarmi kunder shperthimeve;</w:t>
      </w:r>
    </w:p>
    <w:p w:rsidR="00E96EF4" w:rsidRPr="00EF2396" w:rsidRDefault="00E96EF4" w:rsidP="00E96EF4">
      <w:pPr>
        <w:jc w:val="center"/>
        <w:rPr>
          <w:rStyle w:val="longtext1"/>
          <w:b/>
          <w:sz w:val="24"/>
          <w:szCs w:val="24"/>
          <w:shd w:val="clear" w:color="auto" w:fill="FFFFFF"/>
          <w:lang w:val="sq-AL"/>
        </w:rPr>
      </w:pPr>
    </w:p>
    <w:p w:rsidR="005A3155" w:rsidRPr="00EF2396" w:rsidRDefault="002B29D0" w:rsidP="003B69F6">
      <w:pPr>
        <w:jc w:val="center"/>
        <w:rPr>
          <w:rStyle w:val="longtext1"/>
          <w:sz w:val="24"/>
          <w:szCs w:val="24"/>
          <w:lang w:val="sq-AL"/>
        </w:rPr>
      </w:pPr>
      <w:r w:rsidRPr="00EF2396">
        <w:rPr>
          <w:rStyle w:val="longtext1"/>
          <w:sz w:val="24"/>
          <w:szCs w:val="24"/>
          <w:lang w:val="sq-AL"/>
        </w:rPr>
        <w:t xml:space="preserve">Neni </w:t>
      </w:r>
      <w:r w:rsidR="005D2ADD" w:rsidRPr="00EF2396">
        <w:rPr>
          <w:rStyle w:val="longtext1"/>
          <w:sz w:val="24"/>
          <w:szCs w:val="24"/>
          <w:lang w:val="sq-AL"/>
        </w:rPr>
        <w:t>15</w:t>
      </w:r>
    </w:p>
    <w:p w:rsidR="00487E15" w:rsidRPr="00EF2396" w:rsidRDefault="00487E15" w:rsidP="00E96EF4">
      <w:pPr>
        <w:jc w:val="center"/>
        <w:rPr>
          <w:rStyle w:val="longtext1"/>
          <w:b/>
          <w:sz w:val="24"/>
          <w:szCs w:val="24"/>
          <w:lang w:val="sq-AL"/>
        </w:rPr>
      </w:pPr>
    </w:p>
    <w:p w:rsidR="00A96255" w:rsidRPr="00EF2396" w:rsidRDefault="00E96EF4" w:rsidP="00A96255">
      <w:pPr>
        <w:ind w:firstLine="720"/>
        <w:jc w:val="both"/>
        <w:rPr>
          <w:rStyle w:val="longtext1"/>
          <w:sz w:val="24"/>
          <w:szCs w:val="24"/>
          <w:lang w:val="sq-AL"/>
        </w:rPr>
      </w:pPr>
      <w:r w:rsidRPr="00EF2396">
        <w:rPr>
          <w:rStyle w:val="longtext1"/>
          <w:sz w:val="24"/>
          <w:szCs w:val="24"/>
          <w:lang w:val="sq-AL"/>
        </w:rPr>
        <w:t>Në ambientet ku përpunohen të dhëna të mbrojtura</w:t>
      </w:r>
      <w:r w:rsidR="00B81305">
        <w:rPr>
          <w:rStyle w:val="longtext1"/>
          <w:sz w:val="24"/>
          <w:szCs w:val="24"/>
          <w:lang w:val="sq-AL"/>
        </w:rPr>
        <w:t xml:space="preserve"> (personale</w:t>
      </w:r>
      <w:r w:rsidR="005D2E5B" w:rsidRPr="00EF2396">
        <w:rPr>
          <w:rStyle w:val="longtext1"/>
          <w:sz w:val="24"/>
          <w:szCs w:val="24"/>
          <w:lang w:val="sq-AL"/>
        </w:rPr>
        <w:t>)</w:t>
      </w:r>
      <w:r w:rsidR="008E79A1" w:rsidRPr="00EF2396">
        <w:rPr>
          <w:rStyle w:val="longtext1"/>
          <w:sz w:val="24"/>
          <w:szCs w:val="24"/>
          <w:lang w:val="sq-AL"/>
        </w:rPr>
        <w:t xml:space="preserve"> lejohet të q</w:t>
      </w:r>
      <w:r w:rsidR="005C6DBF" w:rsidRPr="00EF2396">
        <w:rPr>
          <w:rStyle w:val="longtext1"/>
          <w:sz w:val="24"/>
          <w:szCs w:val="24"/>
          <w:lang w:val="sq-AL"/>
        </w:rPr>
        <w:t>ë</w:t>
      </w:r>
      <w:r w:rsidRPr="00EF2396">
        <w:rPr>
          <w:rStyle w:val="longtext1"/>
          <w:sz w:val="24"/>
          <w:szCs w:val="24"/>
          <w:lang w:val="sq-AL"/>
        </w:rPr>
        <w:t xml:space="preserve">ndrojnë: </w:t>
      </w:r>
    </w:p>
    <w:p w:rsidR="00A96255" w:rsidRPr="00EF2396" w:rsidRDefault="005D2E5B" w:rsidP="00A96255">
      <w:pPr>
        <w:ind w:firstLine="720"/>
        <w:jc w:val="both"/>
        <w:rPr>
          <w:rStyle w:val="mediumtext1"/>
          <w:lang w:val="sq-AL"/>
        </w:rPr>
      </w:pPr>
      <w:r w:rsidRPr="00EF2396">
        <w:rPr>
          <w:rStyle w:val="mediumtext1"/>
          <w:lang w:val="sq-AL"/>
        </w:rPr>
        <w:t xml:space="preserve">1. Punonjësit e </w:t>
      </w:r>
      <w:r w:rsidR="00B734B9">
        <w:rPr>
          <w:rStyle w:val="mediumtext1"/>
          <w:lang w:val="sq-AL"/>
        </w:rPr>
        <w:t xml:space="preserve">institucionit </w:t>
      </w:r>
      <w:r w:rsidR="004C0B6A">
        <w:rPr>
          <w:rStyle w:val="mediumtext1"/>
          <w:lang w:val="sq-AL"/>
        </w:rPr>
        <w:t>MODUS SH.P.K.</w:t>
      </w:r>
      <w:r w:rsidR="00374B89">
        <w:rPr>
          <w:rStyle w:val="mediumtext1"/>
          <w:lang w:val="sq-AL"/>
        </w:rPr>
        <w:t xml:space="preserve"> sh.p.k.</w:t>
      </w:r>
      <w:r w:rsidRPr="00EF2396">
        <w:rPr>
          <w:rStyle w:val="mediumtext1"/>
          <w:lang w:val="sq-AL"/>
        </w:rPr>
        <w:t>,vetëm nëse ata janë të punësuar në këtë ambient ose nëse prania e tyre është thelbësore për kryerjen e detyrave të punës.</w:t>
      </w:r>
    </w:p>
    <w:p w:rsidR="005D2E5B" w:rsidRPr="00EF2396" w:rsidRDefault="005D2E5B" w:rsidP="00A96255">
      <w:pPr>
        <w:ind w:firstLine="720"/>
        <w:jc w:val="both"/>
        <w:rPr>
          <w:lang w:val="sq-AL"/>
        </w:rPr>
      </w:pPr>
      <w:r w:rsidRPr="00EF2396">
        <w:rPr>
          <w:lang w:val="sq-AL"/>
        </w:rPr>
        <w:t>2. Personeli i mirëmbajtjes së sistemit apo pajisjeve të telekomunikacionit lej</w:t>
      </w:r>
      <w:r w:rsidR="005C6DBF" w:rsidRPr="00EF2396">
        <w:rPr>
          <w:lang w:val="sq-AL"/>
        </w:rPr>
        <w:t>ohet të futen në këto ambiente i</w:t>
      </w:r>
      <w:r w:rsidRPr="00EF2396">
        <w:rPr>
          <w:lang w:val="sq-AL"/>
        </w:rPr>
        <w:t xml:space="preserve"> shoqëruar  nga personi i caktuar nga titullari vetëm kur kërkohet nga titullari i drejtorisë/njësisë. </w:t>
      </w:r>
    </w:p>
    <w:p w:rsidR="00015177" w:rsidRPr="00EF2396" w:rsidRDefault="00015177" w:rsidP="00A96255">
      <w:pPr>
        <w:ind w:firstLine="720"/>
        <w:jc w:val="both"/>
        <w:rPr>
          <w:lang w:val="sq-AL"/>
        </w:rPr>
      </w:pPr>
    </w:p>
    <w:p w:rsidR="00015177" w:rsidRPr="00EF2396" w:rsidRDefault="00015177" w:rsidP="00A96255">
      <w:pPr>
        <w:ind w:firstLine="720"/>
        <w:jc w:val="both"/>
        <w:rPr>
          <w:lang w:val="sq-AL"/>
        </w:rPr>
      </w:pPr>
    </w:p>
    <w:p w:rsidR="00015177" w:rsidRPr="00EF2396" w:rsidRDefault="00015177" w:rsidP="00015177">
      <w:pPr>
        <w:jc w:val="center"/>
        <w:rPr>
          <w:lang w:val="sq-AL"/>
        </w:rPr>
      </w:pPr>
      <w:r w:rsidRPr="00EF2396">
        <w:rPr>
          <w:lang w:val="sq-AL"/>
        </w:rPr>
        <w:t xml:space="preserve">Neni </w:t>
      </w:r>
      <w:r w:rsidR="005D2ADD" w:rsidRPr="00EF2396">
        <w:rPr>
          <w:lang w:val="sq-AL"/>
        </w:rPr>
        <w:t>16</w:t>
      </w:r>
    </w:p>
    <w:p w:rsidR="00015177" w:rsidRPr="00EF2396" w:rsidRDefault="00015177" w:rsidP="00015177">
      <w:pPr>
        <w:jc w:val="center"/>
        <w:rPr>
          <w:b/>
          <w:lang w:val="sq-AL"/>
        </w:rPr>
      </w:pPr>
      <w:r w:rsidRPr="00EF2396">
        <w:rPr>
          <w:b/>
          <w:lang w:val="sq-AL"/>
        </w:rPr>
        <w:t>Drejtoria e Teknologjisë</w:t>
      </w:r>
    </w:p>
    <w:p w:rsidR="00015177" w:rsidRPr="00EF2396" w:rsidRDefault="00015177" w:rsidP="00015177">
      <w:pPr>
        <w:rPr>
          <w:b/>
          <w:lang w:val="sq-AL"/>
        </w:rPr>
      </w:pPr>
    </w:p>
    <w:p w:rsidR="00015177" w:rsidRPr="00EF2396" w:rsidRDefault="00015177" w:rsidP="00015177">
      <w:pPr>
        <w:ind w:firstLine="720"/>
        <w:jc w:val="both"/>
        <w:rPr>
          <w:lang w:val="sq-AL"/>
        </w:rPr>
      </w:pPr>
      <w:r w:rsidRPr="00EF2396">
        <w:rPr>
          <w:lang w:val="sq-AL"/>
        </w:rPr>
        <w:t>Drejtoria e Teknologjisë së Informacionit duhet të ketë një kopje dhe një dublikatë të</w:t>
      </w:r>
      <w:r w:rsidR="00E17AAC" w:rsidRPr="00EF2396">
        <w:rPr>
          <w:lang w:val="sq-AL"/>
        </w:rPr>
        <w:t xml:space="preserve"> të gjitha të dhënave dhe </w:t>
      </w:r>
      <w:r w:rsidR="00E17AAC" w:rsidRPr="00342AB6">
        <w:rPr>
          <w:lang w:val="sq-AL"/>
        </w:rPr>
        <w:t>soft</w:t>
      </w:r>
      <w:r w:rsidR="00953732">
        <w:rPr>
          <w:lang w:val="sq-AL"/>
        </w:rPr>
        <w:t>ë</w:t>
      </w:r>
      <w:r w:rsidRPr="00342AB6">
        <w:rPr>
          <w:lang w:val="sq-AL"/>
        </w:rPr>
        <w:t>are</w:t>
      </w:r>
      <w:r w:rsidRPr="00EF2396">
        <w:rPr>
          <w:lang w:val="sq-AL"/>
        </w:rPr>
        <w:t xml:space="preserve"> që mbahen ose ruhen në kompjuterin qëndror. Kopja dublikatë duhet të mbahet në një vend të sigurt jashtë godinës në të cilën gjendet kompjuter</w:t>
      </w:r>
      <w:r w:rsidR="00E17AAC" w:rsidRPr="00EF2396">
        <w:rPr>
          <w:lang w:val="sq-AL"/>
        </w:rPr>
        <w:t>i</w:t>
      </w:r>
      <w:r w:rsidRPr="00EF2396">
        <w:rPr>
          <w:lang w:val="sq-AL"/>
        </w:rPr>
        <w:t xml:space="preserve"> qendror.  DTI mban një kopje të të dhënave dhe të sistemit të vendosur në kompjuterin dytësor. </w:t>
      </w:r>
    </w:p>
    <w:p w:rsidR="00015177" w:rsidRPr="00EF2396" w:rsidRDefault="00015177" w:rsidP="00015177">
      <w:pPr>
        <w:ind w:firstLine="720"/>
        <w:jc w:val="both"/>
        <w:rPr>
          <w:lang w:val="sq-AL"/>
        </w:rPr>
      </w:pPr>
      <w:r w:rsidRPr="00EF2396">
        <w:rPr>
          <w:lang w:val="sq-AL"/>
        </w:rPr>
        <w:t xml:space="preserve">Një kopje dublikatë duhet të mbahet në një vend ose </w:t>
      </w:r>
      <w:r w:rsidR="00E17AAC" w:rsidRPr="00EF2396">
        <w:rPr>
          <w:lang w:val="sq-AL"/>
        </w:rPr>
        <w:t>ambient</w:t>
      </w:r>
      <w:r w:rsidRPr="00EF2396">
        <w:rPr>
          <w:lang w:val="sq-AL"/>
        </w:rPr>
        <w:t xml:space="preserve"> të ndryshëm nga godina në të cilën ndodhet DTI. Numri  dhe forma e kopjeve shtesë e dokumenteve  mjeteve të tjera të komunikimit  në të cilat ato ruhen përcaktohen nga departamenti përkatës për çdo dokument.</w:t>
      </w:r>
    </w:p>
    <w:p w:rsidR="00015177" w:rsidRPr="00EF2396" w:rsidRDefault="00015177" w:rsidP="00A96255">
      <w:pPr>
        <w:ind w:firstLine="720"/>
        <w:jc w:val="both"/>
        <w:rPr>
          <w:lang w:val="sq-AL"/>
        </w:rPr>
      </w:pPr>
    </w:p>
    <w:p w:rsidR="00E96EF4" w:rsidRPr="00EF2396" w:rsidRDefault="00E96EF4" w:rsidP="00E96EF4">
      <w:pPr>
        <w:jc w:val="both"/>
        <w:rPr>
          <w:lang w:val="sq-AL"/>
        </w:rPr>
      </w:pPr>
    </w:p>
    <w:p w:rsidR="00411067" w:rsidRPr="00EF2396" w:rsidRDefault="002B29D0" w:rsidP="00A96255">
      <w:pPr>
        <w:jc w:val="center"/>
        <w:rPr>
          <w:lang w:val="sq-AL"/>
        </w:rPr>
      </w:pPr>
      <w:r w:rsidRPr="00EF2396">
        <w:rPr>
          <w:lang w:val="sq-AL"/>
        </w:rPr>
        <w:t xml:space="preserve">Neni </w:t>
      </w:r>
      <w:r w:rsidR="005D2ADD" w:rsidRPr="00EF2396">
        <w:rPr>
          <w:lang w:val="sq-AL"/>
        </w:rPr>
        <w:t>17</w:t>
      </w:r>
    </w:p>
    <w:p w:rsidR="00693E29" w:rsidRPr="00EF2396" w:rsidRDefault="00693E29" w:rsidP="00E96EF4">
      <w:pPr>
        <w:jc w:val="center"/>
        <w:rPr>
          <w:b/>
          <w:lang w:val="sq-AL"/>
        </w:rPr>
      </w:pPr>
      <w:r w:rsidRPr="00EF2396">
        <w:rPr>
          <w:b/>
          <w:lang w:val="sq-AL"/>
        </w:rPr>
        <w:t>Mbrojtja</w:t>
      </w:r>
      <w:r w:rsidR="00EF0AC7" w:rsidRPr="00EF2396">
        <w:rPr>
          <w:b/>
          <w:lang w:val="sq-AL"/>
        </w:rPr>
        <w:t xml:space="preserve"> </w:t>
      </w:r>
      <w:r w:rsidRPr="00EF2396">
        <w:rPr>
          <w:b/>
          <w:lang w:val="sq-AL"/>
        </w:rPr>
        <w:t>e pa</w:t>
      </w:r>
      <w:r w:rsidR="00EF0AC7" w:rsidRPr="00EF2396">
        <w:rPr>
          <w:b/>
          <w:lang w:val="sq-AL"/>
        </w:rPr>
        <w:t>j</w:t>
      </w:r>
      <w:r w:rsidRPr="00EF2396">
        <w:rPr>
          <w:b/>
          <w:lang w:val="sq-AL"/>
        </w:rPr>
        <w:t>isjeve elektronike</w:t>
      </w:r>
    </w:p>
    <w:p w:rsidR="00E96EF4" w:rsidRPr="00EF2396" w:rsidRDefault="00E96EF4" w:rsidP="00693E29">
      <w:pPr>
        <w:rPr>
          <w:b/>
          <w:lang w:val="sq-AL"/>
        </w:rPr>
      </w:pPr>
    </w:p>
    <w:p w:rsidR="00E96EF4" w:rsidRPr="00EF2396" w:rsidRDefault="00E96EF4" w:rsidP="00A96255">
      <w:pPr>
        <w:ind w:firstLine="720"/>
        <w:jc w:val="both"/>
        <w:rPr>
          <w:lang w:val="sq-AL"/>
        </w:rPr>
      </w:pPr>
      <w:r w:rsidRPr="00EF2396">
        <w:rPr>
          <w:lang w:val="sq-AL"/>
        </w:rPr>
        <w:t xml:space="preserve">Pajisjet elektronike për përpunimin e të dhënave dhe informacionve në </w:t>
      </w:r>
      <w:r w:rsidR="00A20A83">
        <w:rPr>
          <w:lang w:val="sq-AL"/>
        </w:rPr>
        <w:t xml:space="preserve">institucionin e </w:t>
      </w:r>
      <w:r w:rsidR="00374B89">
        <w:rPr>
          <w:lang w:val="sq-AL"/>
        </w:rPr>
        <w:t xml:space="preserve">shoqerise </w:t>
      </w:r>
      <w:r w:rsidR="004C0B6A">
        <w:rPr>
          <w:lang w:val="sq-AL"/>
        </w:rPr>
        <w:t>MODUS SH.P.K.</w:t>
      </w:r>
      <w:r w:rsidR="00374B89">
        <w:rPr>
          <w:lang w:val="sq-AL"/>
        </w:rPr>
        <w:t xml:space="preserve"> </w:t>
      </w:r>
      <w:r w:rsidRPr="00EF2396">
        <w:rPr>
          <w:lang w:val="sq-AL"/>
        </w:rPr>
        <w:t xml:space="preserve">përdoren vetëm për kryerjen e detyrave të </w:t>
      </w:r>
      <w:r w:rsidR="00693E29" w:rsidRPr="00EF2396">
        <w:rPr>
          <w:lang w:val="sq-AL"/>
        </w:rPr>
        <w:t>përcaktuara n</w:t>
      </w:r>
      <w:r w:rsidR="00F829F6" w:rsidRPr="00EF2396">
        <w:rPr>
          <w:lang w:val="sq-AL"/>
        </w:rPr>
        <w:t>ë</w:t>
      </w:r>
      <w:r w:rsidR="00693E29" w:rsidRPr="00EF2396">
        <w:rPr>
          <w:lang w:val="sq-AL"/>
        </w:rPr>
        <w:t xml:space="preserve"> rregullore.</w:t>
      </w:r>
      <w:r w:rsidR="00A96255" w:rsidRPr="00EF2396">
        <w:rPr>
          <w:lang w:val="sq-AL"/>
        </w:rPr>
        <w:t xml:space="preserve"> </w:t>
      </w:r>
      <w:r w:rsidR="005D2E5B" w:rsidRPr="00EF2396">
        <w:rPr>
          <w:lang w:val="sq-AL"/>
        </w:rPr>
        <w:lastRenderedPageBreak/>
        <w:t>Këto pajisje përdoren vetëm nga punonjës</w:t>
      </w:r>
      <w:r w:rsidR="00AF1EBB" w:rsidRPr="00EF2396">
        <w:rPr>
          <w:lang w:val="sq-AL"/>
        </w:rPr>
        <w:t xml:space="preserve"> </w:t>
      </w:r>
      <w:r w:rsidR="00A20A83">
        <w:rPr>
          <w:lang w:val="sq-AL"/>
        </w:rPr>
        <w:t>t</w:t>
      </w:r>
      <w:r w:rsidR="00953732">
        <w:rPr>
          <w:lang w:val="sq-AL"/>
        </w:rPr>
        <w:t>ë</w:t>
      </w:r>
      <w:r w:rsidR="00A20A83">
        <w:rPr>
          <w:lang w:val="sq-AL"/>
        </w:rPr>
        <w:t xml:space="preserve"> </w:t>
      </w:r>
      <w:r w:rsidR="00374B89">
        <w:rPr>
          <w:lang w:val="sq-AL"/>
        </w:rPr>
        <w:t>autorizuar, te regjistruar dhe</w:t>
      </w:r>
      <w:r w:rsidR="00187B0F" w:rsidRPr="00EF2396">
        <w:rPr>
          <w:lang w:val="sq-AL"/>
        </w:rPr>
        <w:t xml:space="preserve"> </w:t>
      </w:r>
      <w:r w:rsidR="005D2E5B" w:rsidRPr="00EF2396">
        <w:rPr>
          <w:lang w:val="sq-AL"/>
        </w:rPr>
        <w:t>të trajnuar më parë për përdorimin e tyre.</w:t>
      </w:r>
      <w:r w:rsidR="00A96255" w:rsidRPr="00EF2396">
        <w:rPr>
          <w:lang w:val="sq-AL"/>
        </w:rPr>
        <w:t xml:space="preserve"> </w:t>
      </w:r>
      <w:r w:rsidRPr="00EF2396">
        <w:rPr>
          <w:lang w:val="sq-AL"/>
        </w:rPr>
        <w:t xml:space="preserve">Trajnimi i personelit që merret me përpunimin automatik të të dhënave </w:t>
      </w:r>
      <w:r w:rsidR="00D944CB" w:rsidRPr="00EF2396">
        <w:rPr>
          <w:lang w:val="sq-AL"/>
        </w:rPr>
        <w:t>b</w:t>
      </w:r>
      <w:r w:rsidR="00AF1EBB" w:rsidRPr="00EF2396">
        <w:rPr>
          <w:lang w:val="sq-AL"/>
        </w:rPr>
        <w:t xml:space="preserve">ëhet </w:t>
      </w:r>
      <w:r w:rsidRPr="00EF2396">
        <w:rPr>
          <w:lang w:val="sq-AL"/>
        </w:rPr>
        <w:t>nga Drejtoria e Teknologjisë së Informacionit.</w:t>
      </w:r>
    </w:p>
    <w:p w:rsidR="00D944CB" w:rsidRPr="00EF2396" w:rsidRDefault="00E96EF4" w:rsidP="00A96255">
      <w:pPr>
        <w:ind w:firstLine="720"/>
        <w:jc w:val="both"/>
        <w:rPr>
          <w:rStyle w:val="longtext1"/>
          <w:sz w:val="24"/>
          <w:szCs w:val="24"/>
          <w:shd w:val="clear" w:color="auto" w:fill="FFFFFF"/>
          <w:lang w:val="sq-AL"/>
        </w:rPr>
      </w:pPr>
      <w:r w:rsidRPr="00EF2396">
        <w:rPr>
          <w:rStyle w:val="longtext1"/>
          <w:sz w:val="24"/>
          <w:szCs w:val="24"/>
          <w:shd w:val="clear" w:color="auto" w:fill="FFFFFF"/>
          <w:lang w:val="sq-AL"/>
        </w:rPr>
        <w:t>Për çdo gabim</w:t>
      </w:r>
      <w:r w:rsidR="00D944CB" w:rsidRPr="00EF2396">
        <w:rPr>
          <w:rStyle w:val="longtext1"/>
          <w:sz w:val="24"/>
          <w:szCs w:val="24"/>
          <w:shd w:val="clear" w:color="auto" w:fill="FFFFFF"/>
          <w:lang w:val="sq-AL"/>
        </w:rPr>
        <w:t xml:space="preserve"> apo defekt</w:t>
      </w:r>
      <w:r w:rsidRPr="00EF2396">
        <w:rPr>
          <w:rStyle w:val="longtext1"/>
          <w:sz w:val="24"/>
          <w:szCs w:val="24"/>
          <w:shd w:val="clear" w:color="auto" w:fill="FFFFFF"/>
          <w:lang w:val="sq-AL"/>
        </w:rPr>
        <w:t xml:space="preserve"> në sistemet/databaset e </w:t>
      </w:r>
      <w:r w:rsidR="00374B89">
        <w:rPr>
          <w:lang w:val="sq-AL"/>
        </w:rPr>
        <w:t xml:space="preserve">institucionit </w:t>
      </w:r>
      <w:r w:rsidR="004C0B6A">
        <w:rPr>
          <w:lang w:val="sq-AL"/>
        </w:rPr>
        <w:t>MODUS SH.P.K.</w:t>
      </w:r>
      <w:r w:rsidRPr="00EF2396">
        <w:rPr>
          <w:rStyle w:val="longtext1"/>
          <w:sz w:val="24"/>
          <w:szCs w:val="24"/>
          <w:shd w:val="clear" w:color="auto" w:fill="FFFFFF"/>
          <w:lang w:val="sq-AL"/>
        </w:rPr>
        <w:t xml:space="preserve"> njoftohet administratori</w:t>
      </w:r>
      <w:r w:rsidR="00D944CB" w:rsidRPr="00EF2396">
        <w:rPr>
          <w:rStyle w:val="longtext1"/>
          <w:sz w:val="24"/>
          <w:szCs w:val="24"/>
          <w:shd w:val="clear" w:color="auto" w:fill="FFFFFF"/>
          <w:lang w:val="sq-AL"/>
        </w:rPr>
        <w:t xml:space="preserve"> i sistemit,</w:t>
      </w:r>
      <w:r w:rsidRPr="00EF2396">
        <w:rPr>
          <w:rStyle w:val="longtext1"/>
          <w:sz w:val="24"/>
          <w:szCs w:val="24"/>
          <w:shd w:val="clear" w:color="auto" w:fill="FFFFFF"/>
          <w:lang w:val="sq-AL"/>
        </w:rPr>
        <w:t xml:space="preserve"> i cili mbi bazën e kërkesës bën rregullimin përkatës.</w:t>
      </w:r>
    </w:p>
    <w:p w:rsidR="00D944CB" w:rsidRPr="00EF2396" w:rsidRDefault="00D944CB" w:rsidP="00E96EF4">
      <w:pPr>
        <w:jc w:val="both"/>
        <w:rPr>
          <w:rStyle w:val="longtext1"/>
          <w:sz w:val="24"/>
          <w:szCs w:val="24"/>
          <w:shd w:val="clear" w:color="auto" w:fill="FFFFFF"/>
          <w:lang w:val="sq-AL"/>
        </w:rPr>
      </w:pPr>
    </w:p>
    <w:p w:rsidR="00E96EF4" w:rsidRPr="00EF2396" w:rsidRDefault="00E96EF4" w:rsidP="00834A0B">
      <w:pPr>
        <w:rPr>
          <w:rStyle w:val="longtext1"/>
          <w:b/>
          <w:sz w:val="24"/>
          <w:szCs w:val="24"/>
          <w:shd w:val="clear" w:color="auto" w:fill="FFFFFF"/>
          <w:lang w:val="sq-AL"/>
        </w:rPr>
      </w:pPr>
    </w:p>
    <w:p w:rsidR="00411067" w:rsidRPr="00EF2396" w:rsidRDefault="002B29D0" w:rsidP="00A96255">
      <w:pPr>
        <w:jc w:val="center"/>
        <w:rPr>
          <w:rStyle w:val="longtext1"/>
          <w:sz w:val="24"/>
          <w:szCs w:val="24"/>
          <w:shd w:val="clear" w:color="auto" w:fill="FFFFFF"/>
          <w:lang w:val="sq-AL"/>
        </w:rPr>
      </w:pPr>
      <w:r w:rsidRPr="00EF2396">
        <w:rPr>
          <w:rStyle w:val="longtext1"/>
          <w:sz w:val="24"/>
          <w:szCs w:val="24"/>
          <w:shd w:val="clear" w:color="auto" w:fill="FFFFFF"/>
          <w:lang w:val="sq-AL"/>
        </w:rPr>
        <w:t xml:space="preserve">Neni </w:t>
      </w:r>
      <w:r w:rsidR="005D2ADD" w:rsidRPr="00EF2396">
        <w:rPr>
          <w:rStyle w:val="longtext1"/>
          <w:sz w:val="24"/>
          <w:szCs w:val="24"/>
          <w:shd w:val="clear" w:color="auto" w:fill="FFFFFF"/>
          <w:lang w:val="sq-AL"/>
        </w:rPr>
        <w:t>18</w:t>
      </w:r>
    </w:p>
    <w:p w:rsidR="00A96255" w:rsidRPr="00EF2396" w:rsidRDefault="00693E29" w:rsidP="00E96EF4">
      <w:pPr>
        <w:jc w:val="center"/>
        <w:rPr>
          <w:rStyle w:val="longtext1"/>
          <w:b/>
          <w:sz w:val="24"/>
          <w:szCs w:val="24"/>
          <w:shd w:val="clear" w:color="auto" w:fill="FFFFFF"/>
          <w:lang w:val="sq-AL"/>
        </w:rPr>
      </w:pPr>
      <w:r w:rsidRPr="00EF2396">
        <w:rPr>
          <w:rStyle w:val="longtext1"/>
          <w:b/>
          <w:sz w:val="24"/>
          <w:szCs w:val="24"/>
          <w:shd w:val="clear" w:color="auto" w:fill="FFFFFF"/>
          <w:lang w:val="sq-AL"/>
        </w:rPr>
        <w:t>Mbrojtja e soft</w:t>
      </w:r>
      <w:r w:rsidR="00F118B1">
        <w:rPr>
          <w:rStyle w:val="longtext1"/>
          <w:b/>
          <w:sz w:val="24"/>
          <w:szCs w:val="24"/>
          <w:shd w:val="clear" w:color="auto" w:fill="FFFFFF"/>
          <w:lang w:val="sq-AL"/>
        </w:rPr>
        <w:t>w</w:t>
      </w:r>
      <w:r w:rsidRPr="00EF2396">
        <w:rPr>
          <w:rStyle w:val="longtext1"/>
          <w:b/>
          <w:sz w:val="24"/>
          <w:szCs w:val="24"/>
          <w:shd w:val="clear" w:color="auto" w:fill="FFFFFF"/>
          <w:lang w:val="sq-AL"/>
        </w:rPr>
        <w:t xml:space="preserve">are </w:t>
      </w:r>
    </w:p>
    <w:p w:rsidR="00693E29" w:rsidRPr="00EF2396" w:rsidRDefault="00693E29" w:rsidP="00E96EF4">
      <w:pPr>
        <w:jc w:val="center"/>
        <w:rPr>
          <w:rStyle w:val="longtext1"/>
          <w:b/>
          <w:color w:val="FF0000"/>
          <w:sz w:val="24"/>
          <w:szCs w:val="24"/>
          <w:shd w:val="clear" w:color="auto" w:fill="FFFFFF"/>
          <w:lang w:val="sq-AL"/>
        </w:rPr>
      </w:pPr>
    </w:p>
    <w:p w:rsidR="00693E29" w:rsidRPr="00EF2396" w:rsidRDefault="00693E29" w:rsidP="00E96EF4">
      <w:pPr>
        <w:jc w:val="center"/>
        <w:rPr>
          <w:rStyle w:val="longtext1"/>
          <w:b/>
          <w:sz w:val="24"/>
          <w:szCs w:val="24"/>
          <w:shd w:val="clear" w:color="auto" w:fill="FFFFFF"/>
          <w:lang w:val="sq-AL"/>
        </w:rPr>
      </w:pPr>
    </w:p>
    <w:p w:rsidR="00A96255" w:rsidRPr="00EF2396" w:rsidRDefault="00E96EF4" w:rsidP="00A96255">
      <w:pPr>
        <w:ind w:firstLine="720"/>
        <w:jc w:val="both"/>
        <w:rPr>
          <w:rStyle w:val="longtext1"/>
          <w:sz w:val="24"/>
          <w:szCs w:val="24"/>
          <w:lang w:val="sq-AL"/>
        </w:rPr>
      </w:pPr>
      <w:r w:rsidRPr="00EF2396">
        <w:rPr>
          <w:lang w:val="sq-AL"/>
        </w:rPr>
        <w:t>Programet për trajtimin e të dhënave dhe informacioneve të blera apo të dhuruara nga donatorë të ndryshëm menaxhohen nga Drejtoria e Teknologjsë së Informacionit.</w:t>
      </w:r>
      <w:r w:rsidR="00A96255" w:rsidRPr="00EF2396">
        <w:rPr>
          <w:lang w:val="sq-AL"/>
        </w:rPr>
        <w:t xml:space="preserve"> </w:t>
      </w:r>
      <w:r w:rsidRPr="00EF2396">
        <w:rPr>
          <w:lang w:val="sq-AL"/>
        </w:rPr>
        <w:t xml:space="preserve">Kur një program i destinuar për trajtimin e të dhënave të </w:t>
      </w:r>
      <w:r w:rsidR="00A20A83">
        <w:rPr>
          <w:lang w:val="sq-AL"/>
        </w:rPr>
        <w:t xml:space="preserve">institucionit </w:t>
      </w:r>
      <w:r w:rsidR="004C0B6A">
        <w:rPr>
          <w:lang w:val="sq-AL"/>
        </w:rPr>
        <w:t>MODUS SH.P.K.</w:t>
      </w:r>
      <w:r w:rsidR="00374B89">
        <w:rPr>
          <w:lang w:val="sq-AL"/>
        </w:rPr>
        <w:t xml:space="preserve"> </w:t>
      </w:r>
      <w:r w:rsidR="00D944CB" w:rsidRPr="00EF2396">
        <w:rPr>
          <w:lang w:val="sq-AL"/>
        </w:rPr>
        <w:t>është krijuar me iniciativën e</w:t>
      </w:r>
      <w:r w:rsidRPr="00EF2396">
        <w:rPr>
          <w:lang w:val="sq-AL"/>
        </w:rPr>
        <w:t xml:space="preserve"> një punonjës</w:t>
      </w:r>
      <w:r w:rsidR="00D944CB" w:rsidRPr="00EF2396">
        <w:rPr>
          <w:lang w:val="sq-AL"/>
        </w:rPr>
        <w:t>i</w:t>
      </w:r>
      <w:r w:rsidRPr="00EF2396">
        <w:rPr>
          <w:lang w:val="sq-AL"/>
        </w:rPr>
        <w:t xml:space="preserve"> </w:t>
      </w:r>
      <w:r w:rsidR="00D944CB" w:rsidRPr="00EF2396">
        <w:rPr>
          <w:lang w:val="sq-AL"/>
        </w:rPr>
        <w:t>t</w:t>
      </w:r>
      <w:r w:rsidR="00374B89">
        <w:rPr>
          <w:lang w:val="sq-AL"/>
        </w:rPr>
        <w:t xml:space="preserve">ë </w:t>
      </w:r>
      <w:r w:rsidR="004C0B6A">
        <w:rPr>
          <w:lang w:val="sq-AL"/>
        </w:rPr>
        <w:t>MODUS SH.P.K.</w:t>
      </w:r>
      <w:r w:rsidR="00374B89">
        <w:rPr>
          <w:lang w:val="sq-AL"/>
        </w:rPr>
        <w:t xml:space="preserve"> </w:t>
      </w:r>
      <w:r w:rsidRPr="00EF2396">
        <w:rPr>
          <w:lang w:val="sq-AL"/>
        </w:rPr>
        <w:t xml:space="preserve">i cili nuk është i përfshirë në zhvillimin e organizimit dhe të planifikimit të programeve, para se të përfshihet në përdorimin e programit duhet të jetë miratuar nga departamenti. Pas miratimit </w:t>
      </w:r>
      <w:r w:rsidRPr="00EF2396">
        <w:rPr>
          <w:rStyle w:val="longtext1"/>
          <w:sz w:val="24"/>
          <w:szCs w:val="24"/>
          <w:lang w:val="sq-AL"/>
        </w:rPr>
        <w:t>departamenti organizon instalimin e tij në pajisjet elektronike.</w:t>
      </w:r>
    </w:p>
    <w:p w:rsidR="00E96EF4" w:rsidRPr="00EF2396" w:rsidRDefault="00E96EF4" w:rsidP="00A96255">
      <w:pPr>
        <w:ind w:firstLine="720"/>
        <w:jc w:val="both"/>
        <w:rPr>
          <w:rStyle w:val="longtext1"/>
          <w:sz w:val="24"/>
          <w:szCs w:val="24"/>
          <w:lang w:val="sq-AL"/>
        </w:rPr>
      </w:pPr>
      <w:r w:rsidRPr="00EF2396">
        <w:rPr>
          <w:rStyle w:val="longtext1"/>
          <w:sz w:val="24"/>
          <w:szCs w:val="24"/>
          <w:lang w:val="sq-AL"/>
        </w:rPr>
        <w:t>Për secilin program Departamenti/Drejtoria e Teknologjisë së Informacionit mund të përcaktojë:</w:t>
      </w:r>
    </w:p>
    <w:p w:rsidR="00E96EF4" w:rsidRPr="00EF2396" w:rsidRDefault="00E96EF4" w:rsidP="00A96255">
      <w:pPr>
        <w:ind w:left="720"/>
        <w:jc w:val="both"/>
        <w:rPr>
          <w:rStyle w:val="longtext1"/>
          <w:sz w:val="24"/>
          <w:szCs w:val="24"/>
          <w:lang w:val="sq-AL"/>
        </w:rPr>
      </w:pPr>
      <w:r w:rsidRPr="00EF2396">
        <w:rPr>
          <w:rStyle w:val="longtext1"/>
          <w:sz w:val="24"/>
          <w:szCs w:val="24"/>
          <w:lang w:val="sq-AL"/>
        </w:rPr>
        <w:t>1.  Kush mund ta fshijë, kopjojë ose ta ndryshojë atë;</w:t>
      </w:r>
    </w:p>
    <w:p w:rsidR="005E1F4F" w:rsidRPr="00EF2396" w:rsidRDefault="00E96EF4" w:rsidP="005E1F4F">
      <w:pPr>
        <w:ind w:left="720"/>
        <w:jc w:val="both"/>
        <w:rPr>
          <w:rStyle w:val="longtext1"/>
          <w:sz w:val="24"/>
          <w:szCs w:val="24"/>
          <w:lang w:val="sq-AL"/>
        </w:rPr>
      </w:pPr>
      <w:r w:rsidRPr="00EF2396">
        <w:rPr>
          <w:rStyle w:val="longtext1"/>
          <w:sz w:val="24"/>
          <w:szCs w:val="24"/>
          <w:lang w:val="sq-AL"/>
        </w:rPr>
        <w:t xml:space="preserve">2. Ku duhet të ruhet kopja e programit dhe kush është përgjegjës për mbajtjen e tij të </w:t>
      </w:r>
    </w:p>
    <w:p w:rsidR="00E96EF4" w:rsidRPr="00EF2396" w:rsidRDefault="00E96EF4" w:rsidP="005E1F4F">
      <w:pPr>
        <w:jc w:val="both"/>
        <w:rPr>
          <w:rStyle w:val="longtext1"/>
          <w:sz w:val="24"/>
          <w:szCs w:val="24"/>
          <w:lang w:val="sq-AL"/>
        </w:rPr>
      </w:pPr>
      <w:r w:rsidRPr="00EF2396">
        <w:rPr>
          <w:rStyle w:val="longtext1"/>
          <w:sz w:val="24"/>
          <w:szCs w:val="24"/>
          <w:lang w:val="sq-AL"/>
        </w:rPr>
        <w:t>përditësuar.</w:t>
      </w:r>
    </w:p>
    <w:p w:rsidR="005C6DBF" w:rsidRDefault="005C6DBF" w:rsidP="007F064E">
      <w:pPr>
        <w:rPr>
          <w:rStyle w:val="longtext1"/>
          <w:b/>
          <w:sz w:val="24"/>
          <w:szCs w:val="24"/>
          <w:lang w:val="sq-AL"/>
        </w:rPr>
      </w:pPr>
    </w:p>
    <w:p w:rsidR="00B81305" w:rsidRDefault="00B81305" w:rsidP="007F064E">
      <w:pPr>
        <w:rPr>
          <w:rStyle w:val="longtext1"/>
          <w:b/>
          <w:sz w:val="24"/>
          <w:szCs w:val="24"/>
          <w:lang w:val="sq-AL"/>
        </w:rPr>
      </w:pPr>
    </w:p>
    <w:p w:rsidR="00B81305" w:rsidRPr="00EF2396" w:rsidRDefault="00B81305" w:rsidP="007F064E">
      <w:pPr>
        <w:rPr>
          <w:rStyle w:val="longtext1"/>
          <w:b/>
          <w:sz w:val="24"/>
          <w:szCs w:val="24"/>
          <w:lang w:val="sq-AL"/>
        </w:rPr>
      </w:pPr>
    </w:p>
    <w:p w:rsidR="00E96EF4" w:rsidRPr="00EF2396" w:rsidRDefault="002B29D0" w:rsidP="00E96EF4">
      <w:pPr>
        <w:jc w:val="center"/>
        <w:rPr>
          <w:rStyle w:val="longtext1"/>
          <w:color w:val="FF0000"/>
          <w:sz w:val="24"/>
          <w:szCs w:val="24"/>
          <w:lang w:val="sq-AL"/>
        </w:rPr>
      </w:pPr>
      <w:r w:rsidRPr="00EF2396">
        <w:rPr>
          <w:rStyle w:val="longtext1"/>
          <w:sz w:val="24"/>
          <w:szCs w:val="24"/>
          <w:lang w:val="sq-AL"/>
        </w:rPr>
        <w:t xml:space="preserve">Neni </w:t>
      </w:r>
      <w:r w:rsidR="005D2ADD" w:rsidRPr="00EF2396">
        <w:rPr>
          <w:rStyle w:val="longtext1"/>
          <w:sz w:val="24"/>
          <w:szCs w:val="24"/>
          <w:lang w:val="sq-AL"/>
        </w:rPr>
        <w:t>19</w:t>
      </w:r>
    </w:p>
    <w:p w:rsidR="005E1F4F" w:rsidRPr="00EF2396" w:rsidRDefault="005E1F4F" w:rsidP="00E96EF4">
      <w:pPr>
        <w:jc w:val="center"/>
        <w:rPr>
          <w:rStyle w:val="longtext1"/>
          <w:b/>
          <w:sz w:val="24"/>
          <w:szCs w:val="24"/>
          <w:lang w:val="sq-AL"/>
        </w:rPr>
      </w:pPr>
    </w:p>
    <w:p w:rsidR="00E96EF4" w:rsidRPr="00EF2396" w:rsidRDefault="00E96EF4" w:rsidP="005E1F4F">
      <w:pPr>
        <w:ind w:firstLine="720"/>
        <w:jc w:val="both"/>
        <w:rPr>
          <w:lang w:val="sq-AL"/>
        </w:rPr>
      </w:pPr>
      <w:r w:rsidRPr="00EF2396">
        <w:rPr>
          <w:lang w:val="sq-AL"/>
        </w:rPr>
        <w:t xml:space="preserve">Një program i blerë nga </w:t>
      </w:r>
      <w:r w:rsidR="004C0B6A">
        <w:rPr>
          <w:lang w:val="sq-AL"/>
        </w:rPr>
        <w:t>MODUS SH.P.K.</w:t>
      </w:r>
      <w:r w:rsidR="00410B19" w:rsidRPr="00EF2396">
        <w:rPr>
          <w:lang w:val="sq-AL"/>
        </w:rPr>
        <w:t xml:space="preserve"> </w:t>
      </w:r>
      <w:r w:rsidRPr="00EF2396">
        <w:rPr>
          <w:lang w:val="sq-AL"/>
        </w:rPr>
        <w:t>duhet të pajiset me nj</w:t>
      </w:r>
      <w:r w:rsidR="00D944CB" w:rsidRPr="00EF2396">
        <w:rPr>
          <w:lang w:val="sq-AL"/>
        </w:rPr>
        <w:t xml:space="preserve">ë liçensë për lejimin e </w:t>
      </w:r>
      <w:r w:rsidR="007D5AEB" w:rsidRPr="00EF2396">
        <w:rPr>
          <w:lang w:val="sq-AL"/>
        </w:rPr>
        <w:t>organit</w:t>
      </w:r>
      <w:r w:rsidR="00D944CB" w:rsidRPr="00EF2396">
        <w:rPr>
          <w:lang w:val="sq-AL"/>
        </w:rPr>
        <w:t xml:space="preserve"> t</w:t>
      </w:r>
      <w:r w:rsidR="00764F4E" w:rsidRPr="00EF2396">
        <w:rPr>
          <w:lang w:val="sq-AL"/>
        </w:rPr>
        <w:t xml:space="preserve">ë </w:t>
      </w:r>
      <w:r w:rsidR="00D944CB" w:rsidRPr="00EF2396">
        <w:rPr>
          <w:lang w:val="sq-AL"/>
        </w:rPr>
        <w:t xml:space="preserve"> </w:t>
      </w:r>
      <w:r w:rsidR="004C0B6A">
        <w:rPr>
          <w:lang w:val="sq-AL"/>
        </w:rPr>
        <w:t>MODUS SH.P.K.</w:t>
      </w:r>
      <w:r w:rsidRPr="00EF2396">
        <w:rPr>
          <w:lang w:val="sq-AL"/>
        </w:rPr>
        <w:t xml:space="preserve"> të instalojë e të përdorë programet e planifikuara në disa vende </w:t>
      </w:r>
      <w:r w:rsidR="00B81305">
        <w:rPr>
          <w:lang w:val="sq-AL"/>
        </w:rPr>
        <w:t>të organit t</w:t>
      </w:r>
      <w:r w:rsidR="00BA5AB1">
        <w:rPr>
          <w:lang w:val="sq-AL"/>
        </w:rPr>
        <w:t>ë</w:t>
      </w:r>
      <w:r w:rsidR="00B81305">
        <w:rPr>
          <w:lang w:val="sq-AL"/>
        </w:rPr>
        <w:t xml:space="preserve"> </w:t>
      </w:r>
      <w:r w:rsidR="004C0B6A">
        <w:rPr>
          <w:lang w:val="sq-AL"/>
        </w:rPr>
        <w:t>MODUS SH.P.K.</w:t>
      </w:r>
      <w:r w:rsidR="00B81305">
        <w:rPr>
          <w:lang w:val="sq-AL"/>
        </w:rPr>
        <w:t>.</w:t>
      </w:r>
    </w:p>
    <w:p w:rsidR="00E96EF4" w:rsidRPr="00EF2396" w:rsidRDefault="00E96EF4" w:rsidP="00E96EF4">
      <w:pPr>
        <w:jc w:val="both"/>
        <w:rPr>
          <w:lang w:val="sq-AL"/>
        </w:rPr>
      </w:pPr>
    </w:p>
    <w:p w:rsidR="0081745E" w:rsidRPr="00EF2396" w:rsidRDefault="0081745E" w:rsidP="0081745E">
      <w:pPr>
        <w:ind w:left="360"/>
        <w:jc w:val="center"/>
        <w:rPr>
          <w:noProof/>
          <w:lang w:val="sq-AL"/>
        </w:rPr>
      </w:pPr>
      <w:r w:rsidRPr="00EF2396">
        <w:rPr>
          <w:noProof/>
          <w:lang w:val="sq-AL"/>
        </w:rPr>
        <w:t xml:space="preserve">Neni </w:t>
      </w:r>
      <w:r w:rsidR="005D2ADD" w:rsidRPr="00EF2396">
        <w:rPr>
          <w:noProof/>
          <w:lang w:val="sq-AL"/>
        </w:rPr>
        <w:t>20</w:t>
      </w:r>
    </w:p>
    <w:p w:rsidR="0081745E" w:rsidRPr="00EF2396" w:rsidRDefault="0081745E" w:rsidP="0081745E">
      <w:pPr>
        <w:ind w:left="360"/>
        <w:jc w:val="center"/>
        <w:rPr>
          <w:b/>
          <w:noProof/>
          <w:lang w:val="sq-AL"/>
        </w:rPr>
      </w:pPr>
      <w:r w:rsidRPr="00EF2396">
        <w:rPr>
          <w:b/>
          <w:noProof/>
          <w:lang w:val="sq-AL"/>
        </w:rPr>
        <w:t>Fjalëkalimet</w:t>
      </w:r>
    </w:p>
    <w:p w:rsidR="0081745E" w:rsidRPr="00EF2396" w:rsidRDefault="0081745E" w:rsidP="0081745E">
      <w:pPr>
        <w:ind w:left="360"/>
        <w:rPr>
          <w:b/>
          <w:noProof/>
          <w:highlight w:val="yellow"/>
          <w:lang w:val="sq-AL"/>
        </w:rPr>
      </w:pPr>
    </w:p>
    <w:p w:rsidR="0081745E" w:rsidRPr="00EF2396" w:rsidRDefault="0081745E" w:rsidP="0081745E">
      <w:pPr>
        <w:jc w:val="both"/>
        <w:rPr>
          <w:noProof/>
          <w:lang w:val="sq-AL"/>
        </w:rPr>
      </w:pPr>
      <w:r w:rsidRPr="00EF2396">
        <w:rPr>
          <w:noProof/>
          <w:lang w:val="sq-AL"/>
        </w:rPr>
        <w:t xml:space="preserve">Shumë nga aplikimet dhe sistemet kompjuterike janë të mbrojtura me një fjalëkalim. Për arsye sigurie, këto fjalëkalime herë pas here duhet të ndryshohen </w:t>
      </w:r>
      <w:r w:rsidRPr="00EF2396">
        <w:rPr>
          <w:i/>
          <w:noProof/>
          <w:lang w:val="sq-AL"/>
        </w:rPr>
        <w:t xml:space="preserve">(çdo 3 muaj ose </w:t>
      </w:r>
      <w:r w:rsidR="00B81305">
        <w:rPr>
          <w:i/>
          <w:noProof/>
          <w:lang w:val="sq-AL"/>
        </w:rPr>
        <w:t>ç</w:t>
      </w:r>
      <w:r w:rsidRPr="00EF2396">
        <w:rPr>
          <w:i/>
          <w:noProof/>
          <w:lang w:val="sq-AL"/>
        </w:rPr>
        <w:t>do 6 muaj)</w:t>
      </w:r>
      <w:r w:rsidRPr="00EF2396">
        <w:rPr>
          <w:noProof/>
          <w:lang w:val="sq-AL"/>
        </w:rPr>
        <w:t xml:space="preserve">. Disa rregulla mbi përdorimin dhe vendosjen e fjalëkalimeve:  </w:t>
      </w:r>
    </w:p>
    <w:p w:rsidR="0081745E" w:rsidRPr="00EF2396" w:rsidRDefault="0081745E" w:rsidP="0081745E">
      <w:pPr>
        <w:numPr>
          <w:ilvl w:val="0"/>
          <w:numId w:val="35"/>
        </w:numPr>
        <w:spacing w:line="276" w:lineRule="auto"/>
        <w:ind w:left="450" w:firstLine="0"/>
        <w:jc w:val="both"/>
        <w:rPr>
          <w:noProof/>
          <w:lang w:val="sq-AL"/>
        </w:rPr>
      </w:pPr>
      <w:r w:rsidRPr="00EF2396">
        <w:rPr>
          <w:noProof/>
          <w:lang w:val="sq-AL"/>
        </w:rPr>
        <w:t xml:space="preserve">Fjalëkalimi për aksesimin e burimeve </w:t>
      </w:r>
      <w:r w:rsidR="00080E3C" w:rsidRPr="00EF2396">
        <w:rPr>
          <w:lang w:val="sq-AL"/>
        </w:rPr>
        <w:t>t teknologjis</w:t>
      </w:r>
      <w:r w:rsidR="005D70EA" w:rsidRPr="00EF2396">
        <w:rPr>
          <w:lang w:val="sq-AL"/>
        </w:rPr>
        <w:t>ë</w:t>
      </w:r>
      <w:r w:rsidR="00080E3C" w:rsidRPr="00EF2396">
        <w:rPr>
          <w:lang w:val="sq-AL"/>
        </w:rPr>
        <w:t xml:space="preserve"> dhe informacionit</w:t>
      </w:r>
      <w:r w:rsidRPr="00EF2396">
        <w:rPr>
          <w:noProof/>
          <w:lang w:val="sq-AL"/>
        </w:rPr>
        <w:t xml:space="preserve"> </w:t>
      </w:r>
      <w:r w:rsidRPr="00EF2396">
        <w:rPr>
          <w:i/>
          <w:noProof/>
          <w:lang w:val="sq-AL"/>
        </w:rPr>
        <w:t xml:space="preserve">(psh </w:t>
      </w:r>
      <w:r w:rsidR="00080E3C" w:rsidRPr="00EF2396">
        <w:rPr>
          <w:i/>
          <w:noProof/>
          <w:lang w:val="sq-AL"/>
        </w:rPr>
        <w:t>kompjuteri,</w:t>
      </w:r>
      <w:r w:rsidRPr="00EF2396">
        <w:rPr>
          <w:i/>
          <w:noProof/>
          <w:lang w:val="sq-AL"/>
        </w:rPr>
        <w:t xml:space="preserve">etj) </w:t>
      </w:r>
      <w:r w:rsidRPr="00EF2396">
        <w:rPr>
          <w:noProof/>
          <w:lang w:val="sq-AL"/>
        </w:rPr>
        <w:t xml:space="preserve">nuk duhet të ndahet me persona të tjerë brenda apo jashtë </w:t>
      </w:r>
      <w:r w:rsidR="007D5AEB" w:rsidRPr="00EF2396">
        <w:rPr>
          <w:noProof/>
          <w:lang w:val="sq-AL"/>
        </w:rPr>
        <w:t>organit</w:t>
      </w:r>
      <w:r w:rsidRPr="00EF2396">
        <w:rPr>
          <w:noProof/>
          <w:lang w:val="sq-AL"/>
        </w:rPr>
        <w:t xml:space="preserve">. </w:t>
      </w:r>
      <w:r w:rsidR="00080E3C" w:rsidRPr="00EF2396">
        <w:rPr>
          <w:noProof/>
          <w:lang w:val="sq-AL"/>
        </w:rPr>
        <w:t>Punonj</w:t>
      </w:r>
      <w:r w:rsidR="005D70EA" w:rsidRPr="00EF2396">
        <w:rPr>
          <w:noProof/>
          <w:lang w:val="sq-AL"/>
        </w:rPr>
        <w:t>ë</w:t>
      </w:r>
      <w:r w:rsidR="00080E3C" w:rsidRPr="00EF2396">
        <w:rPr>
          <w:noProof/>
          <w:lang w:val="sq-AL"/>
        </w:rPr>
        <w:t>sit jan</w:t>
      </w:r>
      <w:r w:rsidR="005D70EA" w:rsidRPr="00EF2396">
        <w:rPr>
          <w:noProof/>
          <w:lang w:val="sq-AL"/>
        </w:rPr>
        <w:t>ë</w:t>
      </w:r>
      <w:r w:rsidRPr="00EF2396">
        <w:rPr>
          <w:noProof/>
          <w:lang w:val="sq-AL"/>
        </w:rPr>
        <w:t xml:space="preserve"> përgjegjës për ruajtjen dhe mos shpërndarjen e këtij informacioni.</w:t>
      </w:r>
    </w:p>
    <w:p w:rsidR="0081745E" w:rsidRPr="00EF2396" w:rsidRDefault="0081745E" w:rsidP="0081745E">
      <w:pPr>
        <w:numPr>
          <w:ilvl w:val="0"/>
          <w:numId w:val="35"/>
        </w:numPr>
        <w:spacing w:line="276" w:lineRule="auto"/>
        <w:ind w:left="450" w:firstLine="0"/>
        <w:jc w:val="both"/>
        <w:rPr>
          <w:noProof/>
          <w:lang w:val="sq-AL"/>
        </w:rPr>
      </w:pPr>
      <w:r w:rsidRPr="00EF2396">
        <w:rPr>
          <w:noProof/>
          <w:lang w:val="sq-AL"/>
        </w:rPr>
        <w:t xml:space="preserve">Gjatë vendosjes së fjalëkalimit, duhet </w:t>
      </w:r>
      <w:r w:rsidR="00080E3C" w:rsidRPr="00EF2396">
        <w:rPr>
          <w:noProof/>
          <w:lang w:val="sq-AL"/>
        </w:rPr>
        <w:t>t</w:t>
      </w:r>
      <w:r w:rsidR="005D70EA" w:rsidRPr="00EF2396">
        <w:rPr>
          <w:noProof/>
          <w:lang w:val="sq-AL"/>
        </w:rPr>
        <w:t>ë</w:t>
      </w:r>
      <w:r w:rsidR="00080E3C" w:rsidRPr="00EF2396">
        <w:rPr>
          <w:noProof/>
          <w:lang w:val="sq-AL"/>
        </w:rPr>
        <w:t xml:space="preserve"> vendoset</w:t>
      </w:r>
      <w:r w:rsidRPr="00EF2396">
        <w:rPr>
          <w:noProof/>
          <w:lang w:val="sq-AL"/>
        </w:rPr>
        <w:t xml:space="preserve"> një fjalë apo frazë që mund t</w:t>
      </w:r>
      <w:r w:rsidR="005D70EA" w:rsidRPr="00EF2396">
        <w:rPr>
          <w:noProof/>
          <w:lang w:val="sq-AL"/>
        </w:rPr>
        <w:t>ë</w:t>
      </w:r>
      <w:r w:rsidRPr="00EF2396">
        <w:rPr>
          <w:noProof/>
          <w:lang w:val="sq-AL"/>
        </w:rPr>
        <w:t xml:space="preserve"> mba</w:t>
      </w:r>
      <w:r w:rsidR="00080E3C" w:rsidRPr="00EF2396">
        <w:rPr>
          <w:noProof/>
          <w:lang w:val="sq-AL"/>
        </w:rPr>
        <w:t>het</w:t>
      </w:r>
      <w:r w:rsidRPr="00EF2396">
        <w:rPr>
          <w:noProof/>
          <w:lang w:val="sq-AL"/>
        </w:rPr>
        <w:t xml:space="preserve"> mend lehtësisht, por jo dicka që identifikon lehtësisht, si psh: emri apo adresa. Këshillohet të përdorni një fjalëkalim të fortë. Një fjalëkalim i fortë konsiderohet ai që përmban shkronja të mëdha dhe të vogla, numra dhe karaktere pikësimi.   </w:t>
      </w:r>
    </w:p>
    <w:p w:rsidR="0081745E" w:rsidRPr="00EF2396" w:rsidRDefault="0081745E" w:rsidP="00E96EF4">
      <w:pPr>
        <w:jc w:val="both"/>
        <w:rPr>
          <w:lang w:val="sq-AL"/>
        </w:rPr>
      </w:pPr>
    </w:p>
    <w:p w:rsidR="00280E6C" w:rsidRPr="00EF2396" w:rsidRDefault="00280E6C" w:rsidP="00E96EF4">
      <w:pPr>
        <w:jc w:val="both"/>
        <w:rPr>
          <w:lang w:val="sq-AL"/>
        </w:rPr>
      </w:pPr>
    </w:p>
    <w:p w:rsidR="0051022C" w:rsidRPr="00EF2396" w:rsidRDefault="002B29D0" w:rsidP="005E1F4F">
      <w:pPr>
        <w:jc w:val="center"/>
        <w:rPr>
          <w:lang w:val="sq-AL"/>
        </w:rPr>
      </w:pPr>
      <w:r w:rsidRPr="00EF2396">
        <w:rPr>
          <w:lang w:val="sq-AL"/>
        </w:rPr>
        <w:t xml:space="preserve">Neni </w:t>
      </w:r>
      <w:r w:rsidR="005D2ADD" w:rsidRPr="00EF2396">
        <w:rPr>
          <w:lang w:val="sq-AL"/>
        </w:rPr>
        <w:t>21</w:t>
      </w:r>
    </w:p>
    <w:p w:rsidR="00693E29" w:rsidRPr="00EF2396" w:rsidRDefault="00693E29" w:rsidP="005E1F4F">
      <w:pPr>
        <w:jc w:val="center"/>
        <w:rPr>
          <w:b/>
          <w:lang w:val="sq-AL"/>
        </w:rPr>
      </w:pPr>
      <w:r w:rsidRPr="00EF2396">
        <w:rPr>
          <w:b/>
          <w:lang w:val="sq-AL"/>
        </w:rPr>
        <w:t xml:space="preserve">Monitorimi dhe regjistrimi i </w:t>
      </w:r>
      <w:r w:rsidR="00F829F6" w:rsidRPr="00EF2396">
        <w:rPr>
          <w:b/>
          <w:lang w:val="sq-AL"/>
        </w:rPr>
        <w:t>a</w:t>
      </w:r>
      <w:r w:rsidRPr="00EF2396">
        <w:rPr>
          <w:b/>
          <w:lang w:val="sq-AL"/>
        </w:rPr>
        <w:t>ksesit p</w:t>
      </w:r>
      <w:r w:rsidR="00F829F6" w:rsidRPr="00EF2396">
        <w:rPr>
          <w:b/>
          <w:lang w:val="sq-AL"/>
        </w:rPr>
        <w:t>ë</w:t>
      </w:r>
      <w:r w:rsidRPr="00EF2396">
        <w:rPr>
          <w:b/>
          <w:lang w:val="sq-AL"/>
        </w:rPr>
        <w:t>r t</w:t>
      </w:r>
      <w:r w:rsidR="00F829F6" w:rsidRPr="00EF2396">
        <w:rPr>
          <w:b/>
          <w:lang w:val="sq-AL"/>
        </w:rPr>
        <w:t>ë</w:t>
      </w:r>
      <w:r w:rsidRPr="00EF2396">
        <w:rPr>
          <w:b/>
          <w:lang w:val="sq-AL"/>
        </w:rPr>
        <w:t xml:space="preserve"> dhënat personale</w:t>
      </w:r>
    </w:p>
    <w:p w:rsidR="0051022C" w:rsidRPr="00EF2396" w:rsidRDefault="0051022C" w:rsidP="00E96EF4">
      <w:pPr>
        <w:jc w:val="center"/>
        <w:rPr>
          <w:b/>
          <w:lang w:val="sq-AL"/>
        </w:rPr>
      </w:pPr>
    </w:p>
    <w:p w:rsidR="005E1F4F" w:rsidRPr="00EF2396" w:rsidRDefault="00E96EF4" w:rsidP="005E1F4F">
      <w:pPr>
        <w:pStyle w:val="Paragrafi"/>
        <w:rPr>
          <w:rStyle w:val="longtext1"/>
          <w:rFonts w:ascii="Times New Roman" w:hAnsi="Times New Roman"/>
          <w:sz w:val="24"/>
          <w:szCs w:val="24"/>
          <w:lang w:val="sq-AL"/>
        </w:rPr>
      </w:pPr>
      <w:r w:rsidRPr="00EF2396">
        <w:rPr>
          <w:rFonts w:ascii="Times New Roman" w:hAnsi="Times New Roman"/>
          <w:sz w:val="24"/>
          <w:szCs w:val="24"/>
          <w:lang w:val="sq-AL"/>
        </w:rPr>
        <w:lastRenderedPageBreak/>
        <w:t xml:space="preserve">Hyrja tek të dhënat dhe informacionet u nënshtrohet normave të veçanta të sigurisë për ruajtjen e paprekshmërisë dhe për azhurnimin e tyre. Sistemi është i ndërtuar në mënyrë të tillë që vërteton identitetin e përdoruesit. Kjo kërkon që serveri qendror të njohë çdo operator terminalist dhe çdo përdorues nëpërmjet programeve të veçanta. </w:t>
      </w:r>
      <w:r w:rsidR="006E7F5C" w:rsidRPr="00EF2396">
        <w:rPr>
          <w:rStyle w:val="longtext1"/>
          <w:rFonts w:ascii="Times New Roman" w:hAnsi="Times New Roman"/>
          <w:sz w:val="24"/>
          <w:szCs w:val="24"/>
          <w:lang w:val="sq-AL"/>
        </w:rPr>
        <w:t>Ky sistem</w:t>
      </w:r>
      <w:r w:rsidRPr="00EF2396">
        <w:rPr>
          <w:rStyle w:val="longtext1"/>
          <w:rFonts w:ascii="Times New Roman" w:hAnsi="Times New Roman"/>
          <w:sz w:val="24"/>
          <w:szCs w:val="24"/>
          <w:lang w:val="sq-AL"/>
        </w:rPr>
        <w:t xml:space="preserve"> mundëson identifikimin e vazhdueshëm të  përdoruesit në çdo kohë, në një terminal të caktuar, vendin e punës ose pajisje të tjera për periudhën për të cilën të dhënat specifike janë ruajtur. </w:t>
      </w:r>
    </w:p>
    <w:p w:rsidR="005E1F4F" w:rsidRPr="00EF2396" w:rsidRDefault="00E96EF4" w:rsidP="005E1F4F">
      <w:pPr>
        <w:pStyle w:val="Paragrafi"/>
        <w:rPr>
          <w:rStyle w:val="longtext1"/>
          <w:rFonts w:ascii="Times New Roman" w:hAnsi="Times New Roman"/>
          <w:sz w:val="24"/>
          <w:szCs w:val="24"/>
          <w:lang w:val="sq-AL"/>
        </w:rPr>
      </w:pPr>
      <w:r w:rsidRPr="00EF2396">
        <w:rPr>
          <w:rStyle w:val="longtext1"/>
          <w:rFonts w:ascii="Times New Roman" w:hAnsi="Times New Roman"/>
          <w:sz w:val="24"/>
          <w:szCs w:val="24"/>
          <w:lang w:val="sq-AL"/>
        </w:rPr>
        <w:t>Përdoruesit duhet të njihen me llojin e të dhënave në regjistrimet e përditshme dhe kohën e ruajtjes së këtyre regjistrimeve.</w:t>
      </w:r>
    </w:p>
    <w:p w:rsidR="005E1F4F" w:rsidRPr="00EF2396" w:rsidRDefault="00E96EF4" w:rsidP="005E1F4F">
      <w:pPr>
        <w:pStyle w:val="Paragrafi"/>
        <w:rPr>
          <w:rFonts w:ascii="Times New Roman" w:hAnsi="Times New Roman"/>
          <w:sz w:val="24"/>
          <w:szCs w:val="24"/>
          <w:shd w:val="clear" w:color="auto" w:fill="FFFFFF"/>
          <w:lang w:val="sq-AL"/>
        </w:rPr>
      </w:pPr>
      <w:r w:rsidRPr="00EF2396">
        <w:rPr>
          <w:rStyle w:val="longtext1"/>
          <w:rFonts w:ascii="Times New Roman" w:hAnsi="Times New Roman"/>
          <w:sz w:val="24"/>
          <w:szCs w:val="24"/>
          <w:shd w:val="clear" w:color="auto" w:fill="FFFFFF"/>
          <w:lang w:val="sq-AL"/>
        </w:rPr>
        <w:t>Regjistrimet e përditshme administrohen nga njësi organizative të administratës së përgjith</w:t>
      </w:r>
      <w:r w:rsidR="00374B89">
        <w:rPr>
          <w:rStyle w:val="longtext1"/>
          <w:rFonts w:ascii="Times New Roman" w:hAnsi="Times New Roman"/>
          <w:sz w:val="24"/>
          <w:szCs w:val="24"/>
          <w:shd w:val="clear" w:color="auto" w:fill="FFFFFF"/>
          <w:lang w:val="sq-AL"/>
        </w:rPr>
        <w:t xml:space="preserve">shme te shoqerise </w:t>
      </w:r>
      <w:r w:rsidR="004C0B6A">
        <w:rPr>
          <w:rStyle w:val="longtext1"/>
          <w:rFonts w:ascii="Times New Roman" w:hAnsi="Times New Roman"/>
          <w:sz w:val="24"/>
          <w:szCs w:val="24"/>
          <w:shd w:val="clear" w:color="auto" w:fill="FFFFFF"/>
          <w:lang w:val="sq-AL"/>
        </w:rPr>
        <w:t>MODUS SH.P.K.</w:t>
      </w:r>
      <w:r w:rsidRPr="00EF2396">
        <w:rPr>
          <w:rStyle w:val="longtext1"/>
          <w:rFonts w:ascii="Times New Roman" w:hAnsi="Times New Roman"/>
          <w:sz w:val="24"/>
          <w:szCs w:val="24"/>
          <w:shd w:val="clear" w:color="auto" w:fill="FFFFFF"/>
          <w:lang w:val="sq-AL"/>
        </w:rPr>
        <w:t xml:space="preserve"> përgjegjës për mbrojtjen e të dhënave, që përcakton përmbajtjen e të dhënave të regjistrime</w:t>
      </w:r>
      <w:r w:rsidR="006E7F5C" w:rsidRPr="00EF2396">
        <w:rPr>
          <w:rStyle w:val="longtext1"/>
          <w:rFonts w:ascii="Times New Roman" w:hAnsi="Times New Roman"/>
          <w:sz w:val="24"/>
          <w:szCs w:val="24"/>
          <w:shd w:val="clear" w:color="auto" w:fill="FFFFFF"/>
          <w:lang w:val="sq-AL"/>
        </w:rPr>
        <w:t>ve ditore dhe kohën e ruajtjes s</w:t>
      </w:r>
      <w:r w:rsidRPr="00EF2396">
        <w:rPr>
          <w:rStyle w:val="longtext1"/>
          <w:rFonts w:ascii="Times New Roman" w:hAnsi="Times New Roman"/>
          <w:sz w:val="24"/>
          <w:szCs w:val="24"/>
          <w:shd w:val="clear" w:color="auto" w:fill="FFFFFF"/>
          <w:lang w:val="sq-AL"/>
        </w:rPr>
        <w:t xml:space="preserve">ë të dhënave </w:t>
      </w:r>
      <w:r w:rsidR="006017CA" w:rsidRPr="00EF2396">
        <w:rPr>
          <w:rStyle w:val="longtext1"/>
          <w:rFonts w:ascii="Times New Roman" w:hAnsi="Times New Roman"/>
          <w:sz w:val="24"/>
          <w:szCs w:val="24"/>
          <w:shd w:val="clear" w:color="auto" w:fill="FFFFFF"/>
          <w:lang w:val="sq-AL"/>
        </w:rPr>
        <w:t>personale</w:t>
      </w:r>
      <w:r w:rsidRPr="00EF2396">
        <w:rPr>
          <w:rStyle w:val="longtext1"/>
          <w:rFonts w:ascii="Times New Roman" w:hAnsi="Times New Roman"/>
          <w:sz w:val="24"/>
          <w:szCs w:val="24"/>
          <w:shd w:val="clear" w:color="auto" w:fill="FFFFFF"/>
          <w:lang w:val="sq-AL"/>
        </w:rPr>
        <w:t>. Periudha e ruajtjes së regjistrimit të të dhënës ose informacionit është e barabartë me periudhën e ruajtjes së dokumentit shkresor që përmban këtë dhënë ose informacion. Me kalimin e këtij afati këto të dhëna arkivohen ose asgjësohen.</w:t>
      </w:r>
      <w:r w:rsidRPr="00EF2396">
        <w:rPr>
          <w:rFonts w:ascii="Times New Roman" w:hAnsi="Times New Roman"/>
          <w:sz w:val="24"/>
          <w:szCs w:val="24"/>
          <w:lang w:val="sq-AL"/>
        </w:rPr>
        <w:t xml:space="preserve">Njohja dhe regjistrimi i operatorëve terminalistë dhe i përdoruesve kryhet me përdorimin e fjalëkalimeve për hyrjen në bankën e të dhënave. Fjalëkalimet cilësohen sekrete dhe janë vetjake. </w:t>
      </w:r>
    </w:p>
    <w:p w:rsidR="00E96EF4" w:rsidRPr="00EF2396" w:rsidRDefault="00E96EF4" w:rsidP="005E1F4F">
      <w:pPr>
        <w:pStyle w:val="Paragrafi"/>
        <w:rPr>
          <w:rFonts w:ascii="Times New Roman" w:hAnsi="Times New Roman"/>
          <w:sz w:val="24"/>
          <w:szCs w:val="24"/>
          <w:shd w:val="clear" w:color="auto" w:fill="FFFFFF"/>
          <w:lang w:val="sq-AL"/>
        </w:rPr>
      </w:pPr>
      <w:r w:rsidRPr="00EF2396">
        <w:rPr>
          <w:rFonts w:ascii="Times New Roman" w:hAnsi="Times New Roman"/>
          <w:sz w:val="24"/>
          <w:szCs w:val="24"/>
          <w:lang w:val="sq-AL"/>
        </w:rPr>
        <w:t>Hyrja në të dhënat dhe informacionet lejohet ose pengohet me programe të veçanta elektronike.</w:t>
      </w:r>
      <w:r w:rsidR="005E1F4F" w:rsidRPr="00EF2396">
        <w:rPr>
          <w:rFonts w:ascii="Times New Roman" w:hAnsi="Times New Roman"/>
          <w:sz w:val="24"/>
          <w:szCs w:val="24"/>
          <w:lang w:val="sq-AL"/>
        </w:rPr>
        <w:t xml:space="preserve"> </w:t>
      </w:r>
      <w:r w:rsidRPr="00EF2396">
        <w:rPr>
          <w:rFonts w:ascii="Times New Roman" w:hAnsi="Times New Roman"/>
          <w:lang w:val="sq-AL"/>
        </w:rPr>
        <w:t>Kontrolli dhe dokumentimi i  aksesit në  të dhëna dhe informacione realizohet nga personat përgjegjës për mbrojtjen e të dhënave.</w:t>
      </w:r>
    </w:p>
    <w:p w:rsidR="00E96EF4" w:rsidRPr="00EF2396" w:rsidRDefault="00E96EF4" w:rsidP="00E96EF4">
      <w:pPr>
        <w:pStyle w:val="Paragrafi"/>
        <w:ind w:firstLine="0"/>
        <w:rPr>
          <w:rFonts w:ascii="Times New Roman" w:hAnsi="Times New Roman"/>
          <w:sz w:val="24"/>
          <w:szCs w:val="24"/>
          <w:lang w:val="sq-AL"/>
        </w:rPr>
      </w:pPr>
    </w:p>
    <w:p w:rsidR="0051022C" w:rsidRPr="00EF2396" w:rsidRDefault="002B29D0" w:rsidP="005E1F4F">
      <w:pPr>
        <w:jc w:val="center"/>
        <w:rPr>
          <w:lang w:val="sq-AL"/>
        </w:rPr>
      </w:pPr>
      <w:r w:rsidRPr="00EF2396">
        <w:rPr>
          <w:lang w:val="sq-AL"/>
        </w:rPr>
        <w:t xml:space="preserve">Neni </w:t>
      </w:r>
      <w:r w:rsidR="005D2ADD" w:rsidRPr="00EF2396">
        <w:rPr>
          <w:lang w:val="sq-AL"/>
        </w:rPr>
        <w:t>22</w:t>
      </w:r>
    </w:p>
    <w:p w:rsidR="00693E29" w:rsidRPr="00EF2396" w:rsidRDefault="00693E29" w:rsidP="00693E29">
      <w:pPr>
        <w:jc w:val="center"/>
        <w:rPr>
          <w:b/>
          <w:lang w:val="sq-AL"/>
        </w:rPr>
      </w:pPr>
      <w:r w:rsidRPr="00EF2396">
        <w:rPr>
          <w:b/>
          <w:lang w:val="sq-AL"/>
        </w:rPr>
        <w:t>Mbrojtja e dokumentave</w:t>
      </w:r>
    </w:p>
    <w:p w:rsidR="0051022C" w:rsidRPr="00EF2396" w:rsidRDefault="0051022C" w:rsidP="00693E29">
      <w:pPr>
        <w:jc w:val="center"/>
        <w:rPr>
          <w:b/>
          <w:lang w:val="sq-AL"/>
        </w:rPr>
      </w:pPr>
    </w:p>
    <w:p w:rsidR="00E96EF4" w:rsidRPr="00EF2396" w:rsidRDefault="00E96EF4" w:rsidP="005E1F4F">
      <w:pPr>
        <w:ind w:firstLine="720"/>
        <w:jc w:val="both"/>
        <w:rPr>
          <w:b/>
          <w:lang w:val="sq-AL"/>
        </w:rPr>
      </w:pPr>
      <w:r w:rsidRPr="00EF2396">
        <w:rPr>
          <w:lang w:val="sq-AL"/>
        </w:rPr>
        <w:t>Dokumentat e klasifikuar dhe mjetet e tjera të komunikimit në të cilat mbahen të dhëna personale duhet të shënohen me një lloj sekretimi dhe një nivel i caktuar kofidencialiteti.</w:t>
      </w:r>
      <w:r w:rsidR="005E1F4F" w:rsidRPr="00EF2396">
        <w:rPr>
          <w:b/>
          <w:lang w:val="sq-AL"/>
        </w:rPr>
        <w:t xml:space="preserve"> </w:t>
      </w:r>
      <w:r w:rsidRPr="00EF2396">
        <w:rPr>
          <w:lang w:val="sq-AL"/>
        </w:rPr>
        <w:t xml:space="preserve">Sekretimi dhe niveli i kofidencialitetit përcaktohet në përputhje me aktet normative në fuqi. </w:t>
      </w:r>
    </w:p>
    <w:p w:rsidR="0051022C" w:rsidRPr="00EF2396" w:rsidRDefault="0051022C" w:rsidP="00E96EF4">
      <w:pPr>
        <w:jc w:val="center"/>
        <w:rPr>
          <w:b/>
          <w:lang w:val="sq-AL"/>
        </w:rPr>
      </w:pPr>
    </w:p>
    <w:p w:rsidR="0072667F" w:rsidRPr="00EF2396" w:rsidRDefault="0072667F" w:rsidP="00E96EF4">
      <w:pPr>
        <w:jc w:val="center"/>
        <w:rPr>
          <w:b/>
          <w:lang w:val="sq-AL"/>
        </w:rPr>
      </w:pPr>
    </w:p>
    <w:p w:rsidR="00E96EF4" w:rsidRPr="00EF2396" w:rsidRDefault="002B29D0" w:rsidP="00E96EF4">
      <w:pPr>
        <w:jc w:val="center"/>
        <w:rPr>
          <w:color w:val="FF0000"/>
          <w:lang w:val="sq-AL"/>
        </w:rPr>
      </w:pPr>
      <w:r w:rsidRPr="00EF2396">
        <w:rPr>
          <w:lang w:val="sq-AL"/>
        </w:rPr>
        <w:t xml:space="preserve">Neni </w:t>
      </w:r>
      <w:r w:rsidR="005D2ADD" w:rsidRPr="00EF2396">
        <w:rPr>
          <w:lang w:val="sq-AL"/>
        </w:rPr>
        <w:t>23</w:t>
      </w:r>
    </w:p>
    <w:p w:rsidR="00ED4ADA" w:rsidRPr="00EF2396" w:rsidRDefault="00ED4ADA" w:rsidP="00E96EF4">
      <w:pPr>
        <w:jc w:val="center"/>
        <w:rPr>
          <w:b/>
          <w:lang w:val="sq-AL"/>
        </w:rPr>
      </w:pPr>
      <w:r w:rsidRPr="00EF2396">
        <w:rPr>
          <w:b/>
          <w:lang w:val="sq-AL"/>
        </w:rPr>
        <w:t>Dokumente sekrete</w:t>
      </w:r>
    </w:p>
    <w:p w:rsidR="0051022C" w:rsidRPr="00EF2396" w:rsidRDefault="0051022C" w:rsidP="00E96EF4">
      <w:pPr>
        <w:jc w:val="center"/>
        <w:rPr>
          <w:b/>
          <w:lang w:val="sq-AL"/>
        </w:rPr>
      </w:pPr>
    </w:p>
    <w:p w:rsidR="00E96EF4" w:rsidRPr="00EF2396" w:rsidRDefault="00E96EF4" w:rsidP="005E1F4F">
      <w:pPr>
        <w:ind w:firstLine="720"/>
        <w:jc w:val="both"/>
        <w:rPr>
          <w:lang w:val="sq-AL"/>
        </w:rPr>
      </w:pPr>
      <w:r w:rsidRPr="00EF2396">
        <w:rPr>
          <w:lang w:val="sq-AL"/>
        </w:rPr>
        <w:t>Kur krijohen dokumente që përmbajnë të dhëna që kosiderohen “shumë sekrete” ose “sekrete”, në dokumentin origjinal përcaktohen të dhëna lidhur me numrin e kopjeve që i janë bërë dokumentit ( të shkruar , printuara, vizatuara, duplikuara)  dhe kujt i janë dhënë. Çdo kopje duhet të ketë numrin e vet të regjistrimit.</w:t>
      </w:r>
    </w:p>
    <w:p w:rsidR="00E96EF4" w:rsidRPr="00EF2396" w:rsidRDefault="00E96EF4" w:rsidP="005E1F4F">
      <w:pPr>
        <w:ind w:firstLine="720"/>
        <w:jc w:val="both"/>
        <w:rPr>
          <w:lang w:val="sq-AL"/>
        </w:rPr>
      </w:pPr>
      <w:r w:rsidRPr="00EF2396">
        <w:rPr>
          <w:lang w:val="sq-AL"/>
        </w:rPr>
        <w:t>Nëqoftëse materiali i përmendur në paragrafin e mësipërm përbëhet nga disa faqe ose lidhet me dokumente të tjera ose ka pjesë të tjera përbërëse  atëherë çdo faqe duhet të sigurohet nga një nivel i caktuar kofidencialiteti ose të sigurohet  që faqet dhe lidhjet  të mos hiqen ose grisen pa një paralajmërim të mëparshëm.</w:t>
      </w:r>
    </w:p>
    <w:p w:rsidR="00E96EF4" w:rsidRPr="00EF2396" w:rsidRDefault="00E96EF4" w:rsidP="005E1F4F">
      <w:pPr>
        <w:ind w:firstLine="720"/>
        <w:jc w:val="both"/>
        <w:rPr>
          <w:lang w:val="sq-AL"/>
        </w:rPr>
      </w:pPr>
      <w:r w:rsidRPr="00EF2396">
        <w:rPr>
          <w:lang w:val="sq-AL"/>
        </w:rPr>
        <w:t xml:space="preserve">Kur të dhënat konfidenciale prezantohen në një ekran ose në sisteme të tjera mediatike, niveli i fshehtësisë ose konfidencialitetit duhet të tregohet në çdo pjesë (ilustrime, piktura, vrojtime, parashikime) të prezantimit (paraqitjes). </w:t>
      </w:r>
    </w:p>
    <w:p w:rsidR="003E513F" w:rsidRPr="00EF2396" w:rsidRDefault="003E513F" w:rsidP="00E96EF4">
      <w:pPr>
        <w:jc w:val="both"/>
        <w:rPr>
          <w:lang w:val="sq-AL"/>
        </w:rPr>
      </w:pPr>
    </w:p>
    <w:p w:rsidR="003B69F6" w:rsidRPr="00EF2396" w:rsidRDefault="002B29D0" w:rsidP="003E513F">
      <w:pPr>
        <w:jc w:val="center"/>
        <w:rPr>
          <w:lang w:val="sq-AL"/>
        </w:rPr>
      </w:pPr>
      <w:r w:rsidRPr="00EF2396">
        <w:rPr>
          <w:lang w:val="sq-AL"/>
        </w:rPr>
        <w:t xml:space="preserve">Neni </w:t>
      </w:r>
      <w:r w:rsidR="00040D37" w:rsidRPr="00EF2396">
        <w:rPr>
          <w:lang w:val="sq-AL"/>
        </w:rPr>
        <w:t>24</w:t>
      </w:r>
    </w:p>
    <w:p w:rsidR="00ED4ADA" w:rsidRPr="00EF2396" w:rsidRDefault="00ED4ADA" w:rsidP="003E513F">
      <w:pPr>
        <w:jc w:val="center"/>
        <w:rPr>
          <w:b/>
          <w:lang w:val="sq-AL"/>
        </w:rPr>
      </w:pPr>
      <w:r w:rsidRPr="00EF2396">
        <w:rPr>
          <w:b/>
          <w:lang w:val="sq-AL"/>
        </w:rPr>
        <w:t>Ruajtja e dokumenteve sekrete</w:t>
      </w:r>
    </w:p>
    <w:p w:rsidR="007F064E" w:rsidRPr="00EF2396" w:rsidRDefault="007F064E" w:rsidP="003E513F">
      <w:pPr>
        <w:jc w:val="center"/>
        <w:rPr>
          <w:b/>
          <w:lang w:val="sq-AL"/>
        </w:rPr>
      </w:pPr>
    </w:p>
    <w:p w:rsidR="003E513F" w:rsidRPr="00EF2396" w:rsidRDefault="003E513F" w:rsidP="005E1F4F">
      <w:pPr>
        <w:ind w:firstLine="720"/>
        <w:jc w:val="both"/>
        <w:rPr>
          <w:lang w:val="sq-AL"/>
        </w:rPr>
      </w:pPr>
      <w:r w:rsidRPr="00EF2396">
        <w:rPr>
          <w:lang w:val="sq-AL"/>
        </w:rPr>
        <w:t xml:space="preserve">Dokumentet që mbajnë të dhëna që janë “shumë sekrete” ose “sekrete” duhet të kyçen në  njësi prej hekuri teknikisht të sigurta, ose të mblidhen në një pllakë hekuri të kyçur dhe sigluar e siguruar nga një kod, megjithëse ato janë drejtpërdrejtë të kontrolluara nga një punonjës që i nevojiten dokumente përkatëse (të caktuara) për punën e tij. </w:t>
      </w:r>
    </w:p>
    <w:p w:rsidR="003E513F" w:rsidRPr="00EF2396" w:rsidRDefault="003E513F" w:rsidP="005E1F4F">
      <w:pPr>
        <w:ind w:firstLine="720"/>
        <w:jc w:val="both"/>
        <w:rPr>
          <w:lang w:val="sq-AL"/>
        </w:rPr>
      </w:pPr>
      <w:r w:rsidRPr="00EF2396">
        <w:rPr>
          <w:lang w:val="sq-AL"/>
        </w:rPr>
        <w:lastRenderedPageBreak/>
        <w:t xml:space="preserve">Çelësat e këtyre njësive duhet të mbrohen nga nëpunësit në kontakt të ngushtë fizik, në vendet e tyre ose në zarfe të vulosura nga zyra kryesore. Çelësa të tjerë duhet të mbahen nga zyra kryesore e drejtuesit të njësisë organizative përkatëse. Në qoftë se një çelës humbet, kyçi duhet të ndryshohet. </w:t>
      </w:r>
    </w:p>
    <w:p w:rsidR="003E513F" w:rsidRPr="00EF2396" w:rsidRDefault="003E513F" w:rsidP="005E1F4F">
      <w:pPr>
        <w:ind w:firstLine="720"/>
        <w:jc w:val="both"/>
        <w:rPr>
          <w:lang w:val="sq-AL"/>
        </w:rPr>
      </w:pPr>
      <w:r w:rsidRPr="00EF2396">
        <w:rPr>
          <w:lang w:val="sq-AL"/>
        </w:rPr>
        <w:t>Në vendet ku mbrohen dokumentet e përmendura në paragrafin e mësipërm hyjnë vetëm punonjës që krijojnë, përdorin, mbrojnë ose sigurojnë këto dokumente.</w:t>
      </w:r>
    </w:p>
    <w:p w:rsidR="003E513F" w:rsidRPr="00EF2396" w:rsidRDefault="003E513F" w:rsidP="00C604E8">
      <w:pPr>
        <w:jc w:val="center"/>
        <w:rPr>
          <w:b/>
          <w:lang w:val="sq-AL"/>
        </w:rPr>
      </w:pPr>
      <w:r w:rsidRPr="00EF2396">
        <w:rPr>
          <w:lang w:val="sq-AL"/>
        </w:rPr>
        <w:t xml:space="preserve"> </w:t>
      </w:r>
    </w:p>
    <w:p w:rsidR="003E513F" w:rsidRPr="00EF2396" w:rsidRDefault="002B29D0" w:rsidP="003E513F">
      <w:pPr>
        <w:jc w:val="center"/>
        <w:rPr>
          <w:color w:val="FF0000"/>
          <w:lang w:val="sq-AL"/>
        </w:rPr>
      </w:pPr>
      <w:r w:rsidRPr="00EF2396">
        <w:rPr>
          <w:lang w:val="sq-AL"/>
        </w:rPr>
        <w:t>Neni</w:t>
      </w:r>
      <w:r w:rsidR="005E1F4F" w:rsidRPr="00EF2396">
        <w:rPr>
          <w:lang w:val="sq-AL"/>
        </w:rPr>
        <w:t xml:space="preserve">  </w:t>
      </w:r>
      <w:r w:rsidR="00040D37" w:rsidRPr="00EF2396">
        <w:rPr>
          <w:lang w:val="sq-AL"/>
        </w:rPr>
        <w:t>25</w:t>
      </w:r>
    </w:p>
    <w:p w:rsidR="00C604E8" w:rsidRPr="00EF2396" w:rsidRDefault="00C604E8" w:rsidP="00C604E8">
      <w:pPr>
        <w:jc w:val="center"/>
        <w:rPr>
          <w:b/>
          <w:color w:val="FF0000"/>
          <w:lang w:val="sq-AL"/>
        </w:rPr>
      </w:pPr>
    </w:p>
    <w:p w:rsidR="005E1F4F" w:rsidRPr="00EF2396" w:rsidRDefault="003E513F" w:rsidP="005E1F4F">
      <w:pPr>
        <w:tabs>
          <w:tab w:val="left" w:pos="2115"/>
        </w:tabs>
        <w:ind w:left="720"/>
        <w:jc w:val="both"/>
        <w:rPr>
          <w:lang w:val="sq-AL"/>
        </w:rPr>
      </w:pPr>
      <w:r w:rsidRPr="00EF2396">
        <w:rPr>
          <w:lang w:val="sq-AL"/>
        </w:rPr>
        <w:t xml:space="preserve">Materialet përgatitore të përdorura për krijimin e dokumenteve që përmbajnë të dhëna </w:t>
      </w:r>
    </w:p>
    <w:p w:rsidR="003E513F" w:rsidRPr="00EF2396" w:rsidRDefault="003E513F" w:rsidP="005E1F4F">
      <w:pPr>
        <w:tabs>
          <w:tab w:val="left" w:pos="2115"/>
        </w:tabs>
        <w:jc w:val="both"/>
        <w:rPr>
          <w:lang w:val="sq-AL"/>
        </w:rPr>
      </w:pPr>
      <w:r w:rsidRPr="00EF2396">
        <w:rPr>
          <w:lang w:val="sq-AL"/>
        </w:rPr>
        <w:t>“shume sekrete” ose “sekrete” (matrica, llogaritje, diagrama, skica, çështje ose printime skarco) duhet të shkatërrohet nga një komision dëshmitarësh ose vëzhguesish. Mënyra që përdoret për shkatërrimin e  tyre duhet të jetë e tillë që të sigurojë pa lexueshmërinë  dhe të pengojë riprodhimin e përmbajtjes.</w:t>
      </w:r>
    </w:p>
    <w:p w:rsidR="005E1F4F" w:rsidRPr="00EF2396" w:rsidRDefault="003E513F" w:rsidP="005E1F4F">
      <w:pPr>
        <w:ind w:firstLine="720"/>
        <w:jc w:val="both"/>
        <w:rPr>
          <w:lang w:val="sq-AL"/>
        </w:rPr>
      </w:pPr>
      <w:r w:rsidRPr="00EF2396">
        <w:rPr>
          <w:lang w:val="sq-AL"/>
        </w:rPr>
        <w:t>Komisioni i vëzhguesve mban një raport për shkatërrimin e materialit të përmendur në paragrafin e mësipërm i cili firmoset nga të gjithë anëtarët e komisionit.Komisioni i vëzhguesve përbëhet nga tre anëtarë të caktuar nga eprori i njësisë përkatëse.Procedura që përdoret për shkatërrimin e dokumenteve që përmbajnë të dhëna personale përcaktohet nga eprori përkatës.</w:t>
      </w:r>
    </w:p>
    <w:p w:rsidR="003E513F" w:rsidRPr="00EF2396" w:rsidRDefault="003E513F" w:rsidP="005E1F4F">
      <w:pPr>
        <w:ind w:firstLine="720"/>
        <w:jc w:val="both"/>
        <w:rPr>
          <w:lang w:val="sq-AL"/>
        </w:rPr>
      </w:pPr>
      <w:r w:rsidRPr="00EF2396">
        <w:rPr>
          <w:lang w:val="sq-AL"/>
        </w:rPr>
        <w:t>E njëjta procedurë përdoret edhe për shkatërrimin e të dhënave dhe dokumenteve dhe mjeteve të tjera të komunikimit  koha e përdorimit të të cilave ka mbaruar.</w:t>
      </w:r>
    </w:p>
    <w:p w:rsidR="003E513F" w:rsidRPr="00EF2396" w:rsidRDefault="003E513F" w:rsidP="003E513F">
      <w:pPr>
        <w:jc w:val="both"/>
        <w:rPr>
          <w:lang w:val="sq-AL"/>
        </w:rPr>
      </w:pPr>
    </w:p>
    <w:p w:rsidR="00B5212B" w:rsidRPr="00EF2396" w:rsidRDefault="00B5212B" w:rsidP="00C604E8">
      <w:pPr>
        <w:rPr>
          <w:b/>
          <w:lang w:val="sq-AL"/>
        </w:rPr>
      </w:pPr>
    </w:p>
    <w:p w:rsidR="003B69F6" w:rsidRPr="00EF2396" w:rsidRDefault="002B29D0" w:rsidP="003E513F">
      <w:pPr>
        <w:jc w:val="center"/>
        <w:rPr>
          <w:lang w:val="sq-AL"/>
        </w:rPr>
      </w:pPr>
      <w:r w:rsidRPr="00EF2396">
        <w:rPr>
          <w:lang w:val="sq-AL"/>
        </w:rPr>
        <w:t xml:space="preserve">Neni </w:t>
      </w:r>
      <w:r w:rsidR="00040D37" w:rsidRPr="00EF2396">
        <w:rPr>
          <w:lang w:val="sq-AL"/>
        </w:rPr>
        <w:t>26</w:t>
      </w:r>
    </w:p>
    <w:p w:rsidR="00ED4ADA" w:rsidRPr="00EF2396" w:rsidRDefault="00ED4ADA" w:rsidP="003E513F">
      <w:pPr>
        <w:jc w:val="center"/>
        <w:rPr>
          <w:b/>
          <w:lang w:val="sq-AL"/>
        </w:rPr>
      </w:pPr>
      <w:r w:rsidRPr="00EF2396">
        <w:rPr>
          <w:b/>
          <w:lang w:val="sq-AL"/>
        </w:rPr>
        <w:t>Dublikata e programeve</w:t>
      </w:r>
    </w:p>
    <w:p w:rsidR="005E1F4F" w:rsidRPr="00EF2396" w:rsidRDefault="005E1F4F" w:rsidP="003E513F">
      <w:pPr>
        <w:jc w:val="both"/>
        <w:rPr>
          <w:lang w:val="sq-AL"/>
        </w:rPr>
      </w:pPr>
    </w:p>
    <w:p w:rsidR="003E513F" w:rsidRPr="00EF2396" w:rsidRDefault="00ED4ADA" w:rsidP="005E1F4F">
      <w:pPr>
        <w:ind w:firstLine="720"/>
        <w:jc w:val="both"/>
        <w:rPr>
          <w:lang w:val="sq-AL"/>
        </w:rPr>
      </w:pPr>
      <w:r w:rsidRPr="00EF2396">
        <w:rPr>
          <w:lang w:val="sq-AL"/>
        </w:rPr>
        <w:t xml:space="preserve">Dublikata </w:t>
      </w:r>
      <w:r w:rsidR="003E513F" w:rsidRPr="00EF2396">
        <w:rPr>
          <w:lang w:val="sq-AL"/>
        </w:rPr>
        <w:t>e programeve me të dhëna që përdoren në rastin e fatkeqësive natyrore ose në raste të gjendjes së jashtëzakonshme ose gjendje lufte duhet të ruhen në vende ose lokale që ndodhen jashtë zyrës kryesore të njësisë organizative përkatëse. Mënyra e krijimit, shumëfishimit dhe ruajtjes së këtyre dublikatave përcaktohet në mënyrë të veçantë për çdo dokument, në përputhje me rregullat e ruajtjes dhe garantimit të tyre, të vendosura nga njësia organizative përkatëse  dhe me rregullat e zbatueshme në rastin e fatkeqësive natyrore.</w:t>
      </w:r>
    </w:p>
    <w:p w:rsidR="003E513F" w:rsidRPr="00EF2396" w:rsidRDefault="003E513F" w:rsidP="003E513F">
      <w:pPr>
        <w:jc w:val="both"/>
        <w:rPr>
          <w:lang w:val="sq-AL"/>
        </w:rPr>
      </w:pPr>
    </w:p>
    <w:p w:rsidR="003E513F" w:rsidRPr="00EF2396" w:rsidRDefault="002B29D0" w:rsidP="003E513F">
      <w:pPr>
        <w:jc w:val="center"/>
        <w:rPr>
          <w:lang w:val="sq-AL"/>
        </w:rPr>
      </w:pPr>
      <w:r w:rsidRPr="00EF2396">
        <w:rPr>
          <w:lang w:val="sq-AL"/>
        </w:rPr>
        <w:t xml:space="preserve">Neni </w:t>
      </w:r>
      <w:r w:rsidR="00040D37" w:rsidRPr="00EF2396">
        <w:rPr>
          <w:lang w:val="sq-AL"/>
        </w:rPr>
        <w:t>27</w:t>
      </w:r>
    </w:p>
    <w:p w:rsidR="00B5212B" w:rsidRPr="00EF2396" w:rsidRDefault="00B5212B" w:rsidP="003E513F">
      <w:pPr>
        <w:jc w:val="both"/>
        <w:rPr>
          <w:lang w:val="sq-AL"/>
        </w:rPr>
      </w:pPr>
    </w:p>
    <w:p w:rsidR="003E513F" w:rsidRPr="00EF2396" w:rsidRDefault="003E513F" w:rsidP="005E1F4F">
      <w:pPr>
        <w:ind w:firstLine="720"/>
        <w:jc w:val="both"/>
        <w:rPr>
          <w:lang w:val="sq-AL"/>
        </w:rPr>
      </w:pPr>
      <w:r w:rsidRPr="00EF2396">
        <w:rPr>
          <w:lang w:val="sq-AL"/>
        </w:rPr>
        <w:t>Në qoftë se një dokument me të dhëna konfidenciale humbet ose zhduket, nëpunësi kompetent ka për detyrë të informojë menjëherë eprorin e tij  dhe te marrë çdo masë që vlerësohet e do</w:t>
      </w:r>
      <w:r w:rsidR="00ED4ADA" w:rsidRPr="00EF2396">
        <w:rPr>
          <w:lang w:val="sq-AL"/>
        </w:rPr>
        <w:t>mosdoshme</w:t>
      </w:r>
      <w:r w:rsidRPr="00EF2396">
        <w:rPr>
          <w:lang w:val="sq-AL"/>
        </w:rPr>
        <w:t xml:space="preserve"> për të përcaktuar rrethanat në të cilat ka humbur dokumenti si dhe për eliminimin e pasojave të dëmshme.</w:t>
      </w:r>
    </w:p>
    <w:p w:rsidR="003E513F" w:rsidRPr="00EF2396" w:rsidRDefault="003E513F" w:rsidP="00834A0B">
      <w:pPr>
        <w:rPr>
          <w:b/>
          <w:lang w:val="sq-AL"/>
        </w:rPr>
      </w:pPr>
    </w:p>
    <w:p w:rsidR="003E513F" w:rsidRPr="00EF2396" w:rsidRDefault="003E513F" w:rsidP="003E513F">
      <w:pPr>
        <w:jc w:val="both"/>
        <w:rPr>
          <w:lang w:val="sq-AL"/>
        </w:rPr>
      </w:pPr>
    </w:p>
    <w:p w:rsidR="00280E6C" w:rsidRPr="00EF2396" w:rsidRDefault="00280E6C" w:rsidP="00280E6C">
      <w:pPr>
        <w:jc w:val="center"/>
        <w:rPr>
          <w:lang w:val="sq-AL"/>
        </w:rPr>
      </w:pPr>
      <w:r w:rsidRPr="00EF2396">
        <w:rPr>
          <w:lang w:val="sq-AL"/>
        </w:rPr>
        <w:t>KREU V</w:t>
      </w:r>
    </w:p>
    <w:p w:rsidR="00280E6C" w:rsidRPr="00EF2396" w:rsidRDefault="00280E6C" w:rsidP="00280E6C">
      <w:pPr>
        <w:jc w:val="center"/>
        <w:rPr>
          <w:lang w:val="sq-AL"/>
        </w:rPr>
      </w:pPr>
      <w:r w:rsidRPr="00EF2396">
        <w:rPr>
          <w:lang w:val="sq-AL"/>
        </w:rPr>
        <w:t>SANKSIONE ADMINISTRATIVE</w:t>
      </w:r>
    </w:p>
    <w:p w:rsidR="00280E6C" w:rsidRPr="00EF2396" w:rsidRDefault="00280E6C" w:rsidP="00280E6C">
      <w:pPr>
        <w:jc w:val="center"/>
        <w:rPr>
          <w:lang w:val="sq-AL"/>
        </w:rPr>
      </w:pPr>
    </w:p>
    <w:p w:rsidR="003E513F" w:rsidRPr="00EF2396" w:rsidRDefault="003E513F" w:rsidP="00280E6C">
      <w:pPr>
        <w:jc w:val="center"/>
        <w:rPr>
          <w:color w:val="FF0000"/>
          <w:lang w:val="sq-AL"/>
        </w:rPr>
      </w:pPr>
      <w:r w:rsidRPr="00EF2396">
        <w:rPr>
          <w:lang w:val="sq-AL"/>
        </w:rPr>
        <w:t xml:space="preserve">Neni </w:t>
      </w:r>
      <w:r w:rsidR="00040D37" w:rsidRPr="00EF2396">
        <w:rPr>
          <w:lang w:val="sq-AL"/>
        </w:rPr>
        <w:t>28</w:t>
      </w:r>
    </w:p>
    <w:p w:rsidR="00ED4ADA" w:rsidRPr="00EF2396" w:rsidRDefault="00ED4ADA" w:rsidP="003E513F">
      <w:pPr>
        <w:jc w:val="center"/>
        <w:rPr>
          <w:b/>
          <w:lang w:val="sq-AL"/>
        </w:rPr>
      </w:pPr>
      <w:r w:rsidRPr="00EF2396">
        <w:rPr>
          <w:b/>
          <w:lang w:val="sq-AL"/>
        </w:rPr>
        <w:t>Masat administrative</w:t>
      </w:r>
    </w:p>
    <w:p w:rsidR="007F064E" w:rsidRPr="00EF2396" w:rsidRDefault="007F064E" w:rsidP="003E513F">
      <w:pPr>
        <w:jc w:val="center"/>
        <w:rPr>
          <w:b/>
          <w:lang w:val="sq-AL"/>
        </w:rPr>
      </w:pPr>
    </w:p>
    <w:p w:rsidR="007F064E" w:rsidRPr="00EF2396" w:rsidRDefault="003E513F" w:rsidP="005E1F4F">
      <w:pPr>
        <w:ind w:firstLine="720"/>
        <w:jc w:val="both"/>
        <w:rPr>
          <w:lang w:val="sq-AL"/>
        </w:rPr>
      </w:pPr>
      <w:r w:rsidRPr="00EF2396">
        <w:rPr>
          <w:lang w:val="sq-AL"/>
        </w:rPr>
        <w:t xml:space="preserve">Çdo punonjës </w:t>
      </w:r>
      <w:r w:rsidR="002B29D0" w:rsidRPr="00EF2396">
        <w:rPr>
          <w:lang w:val="sq-AL"/>
        </w:rPr>
        <w:t xml:space="preserve">i </w:t>
      </w:r>
      <w:r w:rsidR="004C0B6A">
        <w:rPr>
          <w:lang w:val="sq-AL"/>
        </w:rPr>
        <w:t>MODUS SH.P.K.</w:t>
      </w:r>
      <w:r w:rsidRPr="00EF2396">
        <w:rPr>
          <w:lang w:val="sq-AL"/>
        </w:rPr>
        <w:t xml:space="preserve"> i cili shkel detyrën për të mbrojtur të dhënat personale është përgjegjës për thyerje të disiplinës, rregullave, dhe detyrimeve në veprimtarinë e punës së tij. Në qoftë se veprimet e tyre nuk përbëjnë vepër penale ndaj tyre merren masa administrative dhe disiplinore sipas akteve normative në fuqi. </w:t>
      </w:r>
    </w:p>
    <w:p w:rsidR="00F516AD" w:rsidRPr="00EF2396" w:rsidRDefault="00F516AD" w:rsidP="005E1F4F">
      <w:pPr>
        <w:ind w:firstLine="720"/>
        <w:jc w:val="both"/>
        <w:rPr>
          <w:lang w:val="sq-AL"/>
        </w:rPr>
      </w:pPr>
    </w:p>
    <w:p w:rsidR="00F516AD" w:rsidRPr="00EF2396" w:rsidRDefault="003E513F" w:rsidP="00F516AD">
      <w:pPr>
        <w:jc w:val="center"/>
        <w:rPr>
          <w:lang w:val="sq-AL"/>
        </w:rPr>
      </w:pPr>
      <w:r w:rsidRPr="00EF2396">
        <w:rPr>
          <w:lang w:val="sq-AL"/>
        </w:rPr>
        <w:lastRenderedPageBreak/>
        <w:t>Neni</w:t>
      </w:r>
      <w:r w:rsidR="00833047" w:rsidRPr="00EF2396">
        <w:rPr>
          <w:lang w:val="sq-AL"/>
        </w:rPr>
        <w:t xml:space="preserve"> </w:t>
      </w:r>
      <w:r w:rsidR="00040D37" w:rsidRPr="00EF2396">
        <w:rPr>
          <w:lang w:val="sq-AL"/>
        </w:rPr>
        <w:t>29</w:t>
      </w:r>
    </w:p>
    <w:p w:rsidR="003E513F" w:rsidRPr="00EF2396" w:rsidRDefault="003E513F" w:rsidP="00F516AD">
      <w:pPr>
        <w:jc w:val="center"/>
        <w:rPr>
          <w:b/>
          <w:lang w:val="sq-AL"/>
        </w:rPr>
      </w:pPr>
      <w:r w:rsidRPr="00EF2396">
        <w:rPr>
          <w:b/>
          <w:lang w:val="sq-AL"/>
        </w:rPr>
        <w:t>Mbik</w:t>
      </w:r>
      <w:r w:rsidR="002B29D0" w:rsidRPr="00EF2396">
        <w:rPr>
          <w:b/>
          <w:lang w:val="sq-AL"/>
        </w:rPr>
        <w:t>ë</w:t>
      </w:r>
      <w:r w:rsidRPr="00EF2396">
        <w:rPr>
          <w:b/>
          <w:lang w:val="sq-AL"/>
        </w:rPr>
        <w:t>qyrja e masave dhe procedurave mbrojt</w:t>
      </w:r>
      <w:r w:rsidR="002B29D0" w:rsidRPr="00EF2396">
        <w:rPr>
          <w:b/>
          <w:lang w:val="sq-AL"/>
        </w:rPr>
        <w:t>ë</w:t>
      </w:r>
      <w:r w:rsidRPr="00EF2396">
        <w:rPr>
          <w:b/>
          <w:lang w:val="sq-AL"/>
        </w:rPr>
        <w:t xml:space="preserve">se </w:t>
      </w:r>
    </w:p>
    <w:p w:rsidR="003E513F" w:rsidRPr="00EF2396" w:rsidRDefault="003E513F" w:rsidP="003E513F">
      <w:pPr>
        <w:jc w:val="center"/>
        <w:rPr>
          <w:b/>
          <w:lang w:val="sq-AL"/>
        </w:rPr>
      </w:pPr>
      <w:r w:rsidRPr="00EF2396">
        <w:rPr>
          <w:b/>
          <w:lang w:val="sq-AL"/>
        </w:rPr>
        <w:t xml:space="preserve"> </w:t>
      </w:r>
    </w:p>
    <w:p w:rsidR="00280E6C" w:rsidRPr="00EF2396" w:rsidRDefault="003E513F" w:rsidP="00280E6C">
      <w:pPr>
        <w:ind w:firstLine="720"/>
        <w:jc w:val="both"/>
        <w:rPr>
          <w:lang w:val="sq-AL"/>
        </w:rPr>
      </w:pPr>
      <w:r w:rsidRPr="00EF2396">
        <w:rPr>
          <w:lang w:val="sq-AL"/>
        </w:rPr>
        <w:t>Mbikëqyrja e implementimit të rregullave për mbrojtjen e të dhënave personale për respektimin normave të sigurisë, për mbrojtjen e të dhënave të automatizuara kundër prishjes së tyre aksidentale ose të paautorizuar, si dhe kundër hyrjes, ndryshimit dhe përhapjes së paautorizuar të tyre realizohet nga personat përgjegjës për mbikëqyrjen dhe mbrojtjen e të dhënave respektive.</w:t>
      </w:r>
      <w:r w:rsidR="00280E6C" w:rsidRPr="00EF2396">
        <w:rPr>
          <w:lang w:val="sq-AL"/>
        </w:rPr>
        <w:t xml:space="preserve"> </w:t>
      </w:r>
    </w:p>
    <w:p w:rsidR="00280E6C" w:rsidRPr="00EF2396" w:rsidRDefault="00280E6C" w:rsidP="00280E6C">
      <w:pPr>
        <w:jc w:val="center"/>
        <w:rPr>
          <w:lang w:val="sq-AL"/>
        </w:rPr>
      </w:pPr>
    </w:p>
    <w:p w:rsidR="00280E6C" w:rsidRPr="00EF2396" w:rsidRDefault="00040D37" w:rsidP="00280E6C">
      <w:pPr>
        <w:jc w:val="center"/>
        <w:rPr>
          <w:lang w:val="sq-AL"/>
        </w:rPr>
      </w:pPr>
      <w:r w:rsidRPr="00EF2396">
        <w:rPr>
          <w:lang w:val="sq-AL"/>
        </w:rPr>
        <w:t>KREU VI</w:t>
      </w:r>
    </w:p>
    <w:p w:rsidR="00280E6C" w:rsidRPr="00EF2396" w:rsidRDefault="00280E6C" w:rsidP="00280E6C">
      <w:pPr>
        <w:jc w:val="center"/>
        <w:rPr>
          <w:lang w:val="sq-AL"/>
        </w:rPr>
      </w:pPr>
      <w:r w:rsidRPr="00EF2396">
        <w:rPr>
          <w:lang w:val="sq-AL"/>
        </w:rPr>
        <w:t>DISPOZITA TË FUNDIT</w:t>
      </w:r>
    </w:p>
    <w:p w:rsidR="00280E6C" w:rsidRPr="00EF2396" w:rsidRDefault="00280E6C" w:rsidP="00280E6C">
      <w:pPr>
        <w:jc w:val="center"/>
        <w:rPr>
          <w:lang w:val="sq-AL"/>
        </w:rPr>
      </w:pPr>
    </w:p>
    <w:p w:rsidR="00280E6C" w:rsidRPr="00EF2396" w:rsidRDefault="00280E6C" w:rsidP="00280E6C">
      <w:pPr>
        <w:jc w:val="center"/>
        <w:rPr>
          <w:lang w:val="sq-AL"/>
        </w:rPr>
      </w:pPr>
      <w:r w:rsidRPr="00EF2396">
        <w:rPr>
          <w:lang w:val="sq-AL"/>
        </w:rPr>
        <w:t xml:space="preserve">Neni </w:t>
      </w:r>
      <w:r w:rsidR="00040D37" w:rsidRPr="00EF2396">
        <w:rPr>
          <w:lang w:val="sq-AL"/>
        </w:rPr>
        <w:t>30</w:t>
      </w:r>
    </w:p>
    <w:p w:rsidR="00280E6C" w:rsidRPr="00EF2396" w:rsidRDefault="00280E6C" w:rsidP="00280E6C">
      <w:pPr>
        <w:jc w:val="center"/>
        <w:rPr>
          <w:b/>
          <w:lang w:val="sq-AL"/>
        </w:rPr>
      </w:pPr>
      <w:r w:rsidRPr="00EF2396">
        <w:rPr>
          <w:b/>
          <w:lang w:val="sq-AL"/>
        </w:rPr>
        <w:t>Konfidencialiteti për përpunimin e të dhënave</w:t>
      </w:r>
    </w:p>
    <w:p w:rsidR="00280E6C" w:rsidRPr="00EF2396" w:rsidRDefault="00280E6C" w:rsidP="00280E6C">
      <w:pPr>
        <w:jc w:val="center"/>
        <w:rPr>
          <w:b/>
          <w:lang w:val="sq-AL"/>
        </w:rPr>
      </w:pPr>
    </w:p>
    <w:p w:rsidR="00280E6C" w:rsidRPr="00EF2396" w:rsidRDefault="00280E6C" w:rsidP="00280E6C">
      <w:pPr>
        <w:ind w:firstLine="720"/>
        <w:jc w:val="both"/>
        <w:rPr>
          <w:lang w:val="sq-AL"/>
        </w:rPr>
      </w:pPr>
      <w:r w:rsidRPr="00EF2396">
        <w:rPr>
          <w:rStyle w:val="mediumtext1"/>
          <w:lang w:val="sq-AL"/>
        </w:rPr>
        <w:t xml:space="preserve">Çdo punonjës i </w:t>
      </w:r>
      <w:r w:rsidR="004C0B6A">
        <w:rPr>
          <w:rStyle w:val="mediumtext1"/>
          <w:lang w:val="sq-AL"/>
        </w:rPr>
        <w:t>MODUS SH.P.K.</w:t>
      </w:r>
      <w:r w:rsidRPr="00EF2396">
        <w:rPr>
          <w:rStyle w:val="mediumtext1"/>
          <w:lang w:val="sq-AL"/>
        </w:rPr>
        <w:t xml:space="preserve"> që përpunon të dhëna apo vihet në dijeni me të dhënat e përpunuara nuk mund ti bëjë të njohur përmbajtjen e këtyre të dhënave personave të tjerë. </w:t>
      </w:r>
      <w:r w:rsidRPr="00EF2396">
        <w:rPr>
          <w:lang w:val="sq-AL"/>
        </w:rPr>
        <w:t xml:space="preserve">Ai detyrohet të ruajë konfidencialitetin dhe besueshmërinë edhe pas përfundimit të funksionit. </w:t>
      </w:r>
    </w:p>
    <w:p w:rsidR="00410B19" w:rsidRPr="00EF2396" w:rsidRDefault="00410B19" w:rsidP="00280E6C">
      <w:pPr>
        <w:ind w:firstLine="720"/>
        <w:jc w:val="both"/>
        <w:rPr>
          <w:lang w:val="sq-AL"/>
        </w:rPr>
      </w:pPr>
    </w:p>
    <w:p w:rsidR="00410B19" w:rsidRPr="00EF2396" w:rsidRDefault="00410B19" w:rsidP="00280E6C">
      <w:pPr>
        <w:ind w:firstLine="720"/>
        <w:jc w:val="both"/>
        <w:rPr>
          <w:b/>
          <w:lang w:val="sq-AL"/>
        </w:rPr>
      </w:pPr>
      <w:r w:rsidRPr="00EF2396">
        <w:rPr>
          <w:lang w:val="sq-AL"/>
        </w:rPr>
        <w:t>Çdo person që vepron nën autoritetin e kontrolluesit, nuk duhet  t’i përpunojë të dhënat personale, tek të cilat ka akses, pa autorizimin e kontrolluesit, përveçse kur detyrohet me ligj.</w:t>
      </w:r>
    </w:p>
    <w:p w:rsidR="003E513F" w:rsidRPr="00EF2396" w:rsidRDefault="003E513F" w:rsidP="00ED4ADA">
      <w:pPr>
        <w:ind w:firstLine="720"/>
        <w:jc w:val="both"/>
        <w:rPr>
          <w:lang w:val="sq-AL"/>
        </w:rPr>
      </w:pPr>
    </w:p>
    <w:p w:rsidR="005C6DBF" w:rsidRPr="00EF2396" w:rsidRDefault="005C6DBF" w:rsidP="0051022C">
      <w:pPr>
        <w:jc w:val="center"/>
        <w:rPr>
          <w:b/>
          <w:lang w:val="sq-AL"/>
        </w:rPr>
      </w:pPr>
    </w:p>
    <w:p w:rsidR="0051022C" w:rsidRPr="00EF2396" w:rsidRDefault="00833047" w:rsidP="005E1F4F">
      <w:pPr>
        <w:jc w:val="center"/>
        <w:rPr>
          <w:lang w:val="sq-AL"/>
        </w:rPr>
      </w:pPr>
      <w:r w:rsidRPr="00EF2396">
        <w:rPr>
          <w:lang w:val="sq-AL"/>
        </w:rPr>
        <w:t xml:space="preserve">Neni </w:t>
      </w:r>
      <w:r w:rsidR="00040D37" w:rsidRPr="00EF2396">
        <w:rPr>
          <w:lang w:val="sq-AL"/>
        </w:rPr>
        <w:t>31</w:t>
      </w:r>
    </w:p>
    <w:p w:rsidR="005E1F4F" w:rsidRPr="00EF2396" w:rsidRDefault="00D86C16" w:rsidP="005E1F4F">
      <w:pPr>
        <w:jc w:val="center"/>
        <w:rPr>
          <w:b/>
          <w:lang w:val="sq-AL"/>
        </w:rPr>
      </w:pPr>
      <w:r w:rsidRPr="00EF2396">
        <w:rPr>
          <w:b/>
          <w:lang w:val="sq-AL"/>
        </w:rPr>
        <w:t>Detyrimi për bashkëpunim</w:t>
      </w:r>
      <w:r w:rsidR="00F0580F" w:rsidRPr="00EF2396">
        <w:rPr>
          <w:b/>
          <w:lang w:val="sq-AL"/>
        </w:rPr>
        <w:tab/>
      </w:r>
    </w:p>
    <w:p w:rsidR="005E1F4F" w:rsidRPr="00EF2396" w:rsidRDefault="005E1F4F" w:rsidP="005E1F4F">
      <w:pPr>
        <w:jc w:val="center"/>
        <w:rPr>
          <w:b/>
          <w:lang w:val="sq-AL"/>
        </w:rPr>
      </w:pPr>
    </w:p>
    <w:p w:rsidR="003E513F" w:rsidRPr="00EF2396" w:rsidRDefault="004C0B6A" w:rsidP="00EA2575">
      <w:pPr>
        <w:ind w:firstLine="720"/>
        <w:jc w:val="both"/>
        <w:rPr>
          <w:lang w:val="sq-AL"/>
        </w:rPr>
      </w:pPr>
      <w:r>
        <w:rPr>
          <w:lang w:val="sq-AL"/>
        </w:rPr>
        <w:t>MODUS SH.P.K.</w:t>
      </w:r>
      <w:r w:rsidR="00D86C16" w:rsidRPr="00EF2396">
        <w:rPr>
          <w:lang w:val="sq-AL"/>
        </w:rPr>
        <w:t xml:space="preserve"> dhe institucionet e var</w:t>
      </w:r>
      <w:r w:rsidR="003813D3" w:rsidRPr="00EF2396">
        <w:rPr>
          <w:lang w:val="sq-AL"/>
        </w:rPr>
        <w:t>ë</w:t>
      </w:r>
      <w:r w:rsidR="00D86C16" w:rsidRPr="00EF2396">
        <w:rPr>
          <w:lang w:val="sq-AL"/>
        </w:rPr>
        <w:t>sis</w:t>
      </w:r>
      <w:r w:rsidR="003813D3" w:rsidRPr="00EF2396">
        <w:rPr>
          <w:lang w:val="sq-AL"/>
        </w:rPr>
        <w:t>ë</w:t>
      </w:r>
      <w:r w:rsidR="00D86C16" w:rsidRPr="00EF2396">
        <w:rPr>
          <w:lang w:val="sq-AL"/>
        </w:rPr>
        <w:t xml:space="preserve"> jan</w:t>
      </w:r>
      <w:r w:rsidR="003813D3" w:rsidRPr="00EF2396">
        <w:rPr>
          <w:lang w:val="sq-AL"/>
        </w:rPr>
        <w:t>ë</w:t>
      </w:r>
      <w:r w:rsidR="00D86C16" w:rsidRPr="00EF2396">
        <w:rPr>
          <w:lang w:val="sq-AL"/>
        </w:rPr>
        <w:t xml:space="preserve"> t</w:t>
      </w:r>
      <w:r w:rsidR="003813D3" w:rsidRPr="00EF2396">
        <w:rPr>
          <w:lang w:val="sq-AL"/>
        </w:rPr>
        <w:t>ë</w:t>
      </w:r>
      <w:r w:rsidR="00D86C16" w:rsidRPr="00EF2396">
        <w:rPr>
          <w:lang w:val="sq-AL"/>
        </w:rPr>
        <w:t xml:space="preserve"> nd</w:t>
      </w:r>
      <w:r w:rsidR="003813D3" w:rsidRPr="00EF2396">
        <w:rPr>
          <w:lang w:val="sq-AL"/>
        </w:rPr>
        <w:t>ë</w:t>
      </w:r>
      <w:r w:rsidR="00D86C16" w:rsidRPr="00EF2396">
        <w:rPr>
          <w:lang w:val="sq-AL"/>
        </w:rPr>
        <w:t>rgjegjsh</w:t>
      </w:r>
      <w:r w:rsidR="003813D3" w:rsidRPr="00EF2396">
        <w:rPr>
          <w:lang w:val="sq-AL"/>
        </w:rPr>
        <w:t>ë</w:t>
      </w:r>
      <w:r w:rsidR="00D86C16" w:rsidRPr="00EF2396">
        <w:rPr>
          <w:lang w:val="sq-AL"/>
        </w:rPr>
        <w:t>m p</w:t>
      </w:r>
      <w:r w:rsidR="003813D3" w:rsidRPr="00EF2396">
        <w:rPr>
          <w:lang w:val="sq-AL"/>
        </w:rPr>
        <w:t>ë</w:t>
      </w:r>
      <w:r w:rsidR="00D86C16" w:rsidRPr="00EF2396">
        <w:rPr>
          <w:lang w:val="sq-AL"/>
        </w:rPr>
        <w:t xml:space="preserve">r detyrimin </w:t>
      </w:r>
      <w:r w:rsidR="00EA2575" w:rsidRPr="00EF2396">
        <w:rPr>
          <w:lang w:val="sq-AL"/>
        </w:rPr>
        <w:t xml:space="preserve">që kanë </w:t>
      </w:r>
      <w:r w:rsidR="00D86C16" w:rsidRPr="00EF2396">
        <w:rPr>
          <w:lang w:val="sq-AL"/>
        </w:rPr>
        <w:t>p</w:t>
      </w:r>
      <w:r w:rsidR="003813D3" w:rsidRPr="00EF2396">
        <w:rPr>
          <w:lang w:val="sq-AL"/>
        </w:rPr>
        <w:t>ë</w:t>
      </w:r>
      <w:r w:rsidR="00D86C16" w:rsidRPr="00EF2396">
        <w:rPr>
          <w:lang w:val="sq-AL"/>
        </w:rPr>
        <w:t>r t</w:t>
      </w:r>
      <w:r w:rsidR="003813D3" w:rsidRPr="00EF2396">
        <w:rPr>
          <w:lang w:val="sq-AL"/>
        </w:rPr>
        <w:t>ë</w:t>
      </w:r>
      <w:r w:rsidR="00D86C16" w:rsidRPr="00EF2396">
        <w:rPr>
          <w:lang w:val="sq-AL"/>
        </w:rPr>
        <w:t xml:space="preserve">  bashkëpunuar</w:t>
      </w:r>
      <w:r w:rsidR="003E513F" w:rsidRPr="00EF2396">
        <w:rPr>
          <w:lang w:val="sq-AL"/>
        </w:rPr>
        <w:t xml:space="preserve"> me</w:t>
      </w:r>
      <w:r w:rsidR="00D86C16" w:rsidRPr="00EF2396">
        <w:rPr>
          <w:lang w:val="sq-AL"/>
        </w:rPr>
        <w:t xml:space="preserve"> Komis</w:t>
      </w:r>
      <w:r w:rsidR="00F0580F" w:rsidRPr="00EF2396">
        <w:rPr>
          <w:lang w:val="sq-AL"/>
        </w:rPr>
        <w:t>ionerit dhe p</w:t>
      </w:r>
      <w:r w:rsidR="003813D3" w:rsidRPr="00EF2396">
        <w:rPr>
          <w:lang w:val="sq-AL"/>
        </w:rPr>
        <w:t>ë</w:t>
      </w:r>
      <w:r w:rsidR="00F0580F" w:rsidRPr="00EF2396">
        <w:rPr>
          <w:lang w:val="sq-AL"/>
        </w:rPr>
        <w:t xml:space="preserve">r ti siguruar </w:t>
      </w:r>
      <w:r w:rsidR="00D86C16" w:rsidRPr="00EF2396">
        <w:rPr>
          <w:lang w:val="sq-AL"/>
        </w:rPr>
        <w:t>të gjithë informacionin që ai kë</w:t>
      </w:r>
      <w:r w:rsidR="00EA2575" w:rsidRPr="00EF2396">
        <w:rPr>
          <w:lang w:val="sq-AL"/>
        </w:rPr>
        <w:t xml:space="preserve">rkon për përmbushjen e detyrave, pasi </w:t>
      </w:r>
      <w:r w:rsidR="00D86C16" w:rsidRPr="00EF2396">
        <w:rPr>
          <w:lang w:val="sq-AL"/>
        </w:rPr>
        <w:t>Komisioneri ka akses në sistemin e kompjuterave, në sistemet e arkivimit, që kryejnë përpunimin e të dhë</w:t>
      </w:r>
      <w:r w:rsidR="005E1F4F" w:rsidRPr="00EF2396">
        <w:rPr>
          <w:lang w:val="sq-AL"/>
        </w:rPr>
        <w:t>nave personale dhe në të gjith</w:t>
      </w:r>
      <w:r w:rsidR="00ED4ADA" w:rsidRPr="00EF2396">
        <w:rPr>
          <w:lang w:val="sq-AL"/>
        </w:rPr>
        <w:t>ë</w:t>
      </w:r>
      <w:r w:rsidR="005E1F4F" w:rsidRPr="00EF2396">
        <w:rPr>
          <w:lang w:val="sq-AL"/>
        </w:rPr>
        <w:t xml:space="preserve"> </w:t>
      </w:r>
      <w:r w:rsidR="00D86C16" w:rsidRPr="00EF2396">
        <w:rPr>
          <w:lang w:val="sq-AL"/>
        </w:rPr>
        <w:t xml:space="preserve">dokumentacionin, që lidhet me përpunimin dhe transferimin e tyre, </w:t>
      </w:r>
      <w:r w:rsidR="005E1F4F" w:rsidRPr="00EF2396">
        <w:rPr>
          <w:lang w:val="sq-AL"/>
        </w:rPr>
        <w:t xml:space="preserve">për ushtrimin e të drejtave dhe </w:t>
      </w:r>
      <w:r w:rsidR="00D86C16" w:rsidRPr="00EF2396">
        <w:rPr>
          <w:lang w:val="sq-AL"/>
        </w:rPr>
        <w:t>të detyrave që i janë ngarkuar me ligj.</w:t>
      </w:r>
      <w:r w:rsidR="00F0580F" w:rsidRPr="00EF2396">
        <w:rPr>
          <w:lang w:val="sq-AL"/>
        </w:rPr>
        <w:tab/>
      </w:r>
    </w:p>
    <w:p w:rsidR="003E513F" w:rsidRPr="00EF2396" w:rsidRDefault="003E513F" w:rsidP="0051022C">
      <w:pPr>
        <w:jc w:val="center"/>
        <w:rPr>
          <w:b/>
          <w:lang w:val="sq-AL"/>
        </w:rPr>
      </w:pPr>
    </w:p>
    <w:p w:rsidR="00EF0AC7" w:rsidRPr="00EF2396" w:rsidRDefault="00833047" w:rsidP="005E1F4F">
      <w:pPr>
        <w:jc w:val="center"/>
        <w:rPr>
          <w:lang w:val="sq-AL"/>
        </w:rPr>
      </w:pPr>
      <w:r w:rsidRPr="00EF2396">
        <w:rPr>
          <w:lang w:val="sq-AL"/>
        </w:rPr>
        <w:t xml:space="preserve">Neni </w:t>
      </w:r>
      <w:r w:rsidR="00040D37" w:rsidRPr="00EF2396">
        <w:rPr>
          <w:lang w:val="sq-AL"/>
        </w:rPr>
        <w:t>32</w:t>
      </w:r>
    </w:p>
    <w:p w:rsidR="00EC2E6F" w:rsidRPr="00EF2396" w:rsidRDefault="00EC2E6F" w:rsidP="0051022C">
      <w:pPr>
        <w:jc w:val="center"/>
        <w:rPr>
          <w:b/>
          <w:lang w:val="sq-AL"/>
        </w:rPr>
      </w:pPr>
      <w:r w:rsidRPr="00EF2396">
        <w:rPr>
          <w:b/>
          <w:lang w:val="sq-AL"/>
        </w:rPr>
        <w:t>Detyrimi p</w:t>
      </w:r>
      <w:r w:rsidR="00F829F6" w:rsidRPr="00EF2396">
        <w:rPr>
          <w:b/>
          <w:lang w:val="sq-AL"/>
        </w:rPr>
        <w:t>ë</w:t>
      </w:r>
      <w:r w:rsidRPr="00EF2396">
        <w:rPr>
          <w:b/>
          <w:lang w:val="sq-AL"/>
        </w:rPr>
        <w:t>r zbatim</w:t>
      </w:r>
    </w:p>
    <w:p w:rsidR="0051022C" w:rsidRPr="00EF2396" w:rsidRDefault="0051022C" w:rsidP="0051022C">
      <w:pPr>
        <w:jc w:val="center"/>
        <w:rPr>
          <w:b/>
          <w:lang w:val="sq-AL"/>
        </w:rPr>
      </w:pPr>
    </w:p>
    <w:p w:rsidR="00EC2E6F" w:rsidRPr="00EF2396" w:rsidRDefault="00EC2E6F" w:rsidP="005E1F4F">
      <w:pPr>
        <w:ind w:firstLine="720"/>
        <w:jc w:val="both"/>
        <w:rPr>
          <w:lang w:val="sq-AL"/>
        </w:rPr>
      </w:pPr>
      <w:r w:rsidRPr="00EF2396">
        <w:rPr>
          <w:lang w:val="sq-AL"/>
        </w:rPr>
        <w:t>T</w:t>
      </w:r>
      <w:r w:rsidR="00F829F6" w:rsidRPr="00EF2396">
        <w:rPr>
          <w:lang w:val="sq-AL"/>
        </w:rPr>
        <w:t>ë</w:t>
      </w:r>
      <w:r w:rsidRPr="00EF2396">
        <w:rPr>
          <w:lang w:val="sq-AL"/>
        </w:rPr>
        <w:t xml:space="preserve"> gjith</w:t>
      </w:r>
      <w:r w:rsidR="00F829F6" w:rsidRPr="00EF2396">
        <w:rPr>
          <w:lang w:val="sq-AL"/>
        </w:rPr>
        <w:t>ë</w:t>
      </w:r>
      <w:r w:rsidRPr="00EF2396">
        <w:rPr>
          <w:lang w:val="sq-AL"/>
        </w:rPr>
        <w:t xml:space="preserve"> aktet ligjore t</w:t>
      </w:r>
      <w:r w:rsidR="00F829F6" w:rsidRPr="00EF2396">
        <w:rPr>
          <w:lang w:val="sq-AL"/>
        </w:rPr>
        <w:t>ë</w:t>
      </w:r>
      <w:r w:rsidRPr="00EF2396">
        <w:rPr>
          <w:lang w:val="sq-AL"/>
        </w:rPr>
        <w:t xml:space="preserve"> Komisionerit jan</w:t>
      </w:r>
      <w:r w:rsidR="00F829F6" w:rsidRPr="00EF2396">
        <w:rPr>
          <w:lang w:val="sq-AL"/>
        </w:rPr>
        <w:t>ë</w:t>
      </w:r>
      <w:r w:rsidRPr="00EF2396">
        <w:rPr>
          <w:lang w:val="sq-AL"/>
        </w:rPr>
        <w:t xml:space="preserve"> t</w:t>
      </w:r>
      <w:r w:rsidR="00F829F6" w:rsidRPr="00EF2396">
        <w:rPr>
          <w:lang w:val="sq-AL"/>
        </w:rPr>
        <w:t>ë</w:t>
      </w:r>
      <w:r w:rsidRPr="00EF2396">
        <w:rPr>
          <w:lang w:val="sq-AL"/>
        </w:rPr>
        <w:t xml:space="preserve"> detyrueshme p</w:t>
      </w:r>
      <w:r w:rsidR="00F829F6" w:rsidRPr="00EF2396">
        <w:rPr>
          <w:lang w:val="sq-AL"/>
        </w:rPr>
        <w:t>ë</w:t>
      </w:r>
      <w:r w:rsidRPr="00EF2396">
        <w:rPr>
          <w:lang w:val="sq-AL"/>
        </w:rPr>
        <w:t xml:space="preserve">r zbatim nga </w:t>
      </w:r>
      <w:r w:rsidR="004C0B6A">
        <w:rPr>
          <w:lang w:val="sq-AL"/>
        </w:rPr>
        <w:t>MODUS SH.P.K.</w:t>
      </w:r>
      <w:r w:rsidR="00374B89">
        <w:rPr>
          <w:lang w:val="sq-AL"/>
        </w:rPr>
        <w:t xml:space="preserve"> </w:t>
      </w:r>
      <w:r w:rsidR="00F829F6" w:rsidRPr="00EF2396">
        <w:rPr>
          <w:lang w:val="sq-AL"/>
        </w:rPr>
        <w:t>dhe strukturat vartëse të saj.</w:t>
      </w:r>
    </w:p>
    <w:p w:rsidR="00F829F6" w:rsidRPr="00EF2396" w:rsidRDefault="00EC5868" w:rsidP="005E1F4F">
      <w:pPr>
        <w:ind w:firstLine="720"/>
        <w:jc w:val="both"/>
        <w:rPr>
          <w:lang w:val="sq-AL"/>
        </w:rPr>
      </w:pPr>
      <w:r w:rsidRPr="00EF2396">
        <w:rPr>
          <w:lang w:val="sq-AL"/>
        </w:rPr>
        <w:t>Ç</w:t>
      </w:r>
      <w:r w:rsidR="00F829F6" w:rsidRPr="00EF2396">
        <w:rPr>
          <w:lang w:val="sq-AL"/>
        </w:rPr>
        <w:t>do punonjës që merret me përpunimi</w:t>
      </w:r>
      <w:r w:rsidRPr="00EF2396">
        <w:rPr>
          <w:lang w:val="sq-AL"/>
        </w:rPr>
        <w:t>n e të dhënave personale është i</w:t>
      </w:r>
      <w:r w:rsidR="00F829F6" w:rsidRPr="00EF2396">
        <w:rPr>
          <w:lang w:val="sq-AL"/>
        </w:rPr>
        <w:t xml:space="preserve"> ndërgjegjshëm se përpunimi</w:t>
      </w:r>
      <w:r w:rsidR="00A50B8F" w:rsidRPr="00EF2396">
        <w:rPr>
          <w:lang w:val="sq-AL"/>
        </w:rPr>
        <w:t xml:space="preserve"> i</w:t>
      </w:r>
      <w:r w:rsidR="00F829F6" w:rsidRPr="00EF2396">
        <w:rPr>
          <w:lang w:val="sq-AL"/>
        </w:rPr>
        <w:t xml:space="preserve"> të dhënave personale në kundërshtim me kërkesat e ligjit “Për mbrojtjen e të dhënave personale” përbën kundërvajtje administrative dhe dënohet me gjobë.</w:t>
      </w:r>
    </w:p>
    <w:p w:rsidR="00314BA7" w:rsidRPr="00EF2396" w:rsidRDefault="00314BA7" w:rsidP="00EC2E6F">
      <w:pPr>
        <w:jc w:val="both"/>
        <w:rPr>
          <w:lang w:val="sq-AL"/>
        </w:rPr>
      </w:pPr>
    </w:p>
    <w:p w:rsidR="0051022C" w:rsidRPr="00EF2396" w:rsidRDefault="00833047" w:rsidP="005E1F4F">
      <w:pPr>
        <w:jc w:val="center"/>
        <w:rPr>
          <w:lang w:val="sq-AL"/>
        </w:rPr>
      </w:pPr>
      <w:r w:rsidRPr="00342AB6">
        <w:rPr>
          <w:lang w:val="sq-AL"/>
        </w:rPr>
        <w:t xml:space="preserve">Neni </w:t>
      </w:r>
      <w:r w:rsidR="00040D37" w:rsidRPr="00342AB6">
        <w:rPr>
          <w:lang w:val="sq-AL"/>
        </w:rPr>
        <w:t>33</w:t>
      </w:r>
    </w:p>
    <w:p w:rsidR="0051022C" w:rsidRPr="00EF2396" w:rsidRDefault="00314BA7" w:rsidP="005E1F4F">
      <w:pPr>
        <w:jc w:val="center"/>
        <w:rPr>
          <w:b/>
          <w:lang w:val="sq-AL"/>
        </w:rPr>
      </w:pPr>
      <w:r w:rsidRPr="00EF2396">
        <w:rPr>
          <w:b/>
          <w:lang w:val="sq-AL"/>
        </w:rPr>
        <w:t>P</w:t>
      </w:r>
      <w:r w:rsidR="00F829F6" w:rsidRPr="00EF2396">
        <w:rPr>
          <w:b/>
          <w:lang w:val="sq-AL"/>
        </w:rPr>
        <w:t>ë</w:t>
      </w:r>
      <w:r w:rsidRPr="00EF2396">
        <w:rPr>
          <w:b/>
          <w:lang w:val="sq-AL"/>
        </w:rPr>
        <w:t>rgatitja e kodeve t</w:t>
      </w:r>
      <w:r w:rsidR="00F829F6" w:rsidRPr="00EF2396">
        <w:rPr>
          <w:b/>
          <w:lang w:val="sq-AL"/>
        </w:rPr>
        <w:t>ë</w:t>
      </w:r>
      <w:r w:rsidRPr="00EF2396">
        <w:rPr>
          <w:b/>
          <w:lang w:val="sq-AL"/>
        </w:rPr>
        <w:t xml:space="preserve"> etik</w:t>
      </w:r>
      <w:r w:rsidR="00F829F6" w:rsidRPr="00EF2396">
        <w:rPr>
          <w:b/>
          <w:lang w:val="sq-AL"/>
        </w:rPr>
        <w:t>ë</w:t>
      </w:r>
      <w:r w:rsidRPr="00EF2396">
        <w:rPr>
          <w:b/>
          <w:lang w:val="sq-AL"/>
        </w:rPr>
        <w:t>s</w:t>
      </w:r>
    </w:p>
    <w:p w:rsidR="005E1F4F" w:rsidRPr="00EF2396" w:rsidRDefault="005E1F4F" w:rsidP="005E1F4F">
      <w:pPr>
        <w:jc w:val="center"/>
        <w:rPr>
          <w:b/>
          <w:lang w:val="sq-AL"/>
        </w:rPr>
      </w:pPr>
    </w:p>
    <w:p w:rsidR="00F536DA" w:rsidRDefault="004F19D8" w:rsidP="005E1F4F">
      <w:pPr>
        <w:ind w:firstLine="720"/>
        <w:jc w:val="both"/>
        <w:rPr>
          <w:lang w:val="sq-AL"/>
        </w:rPr>
      </w:pPr>
      <w:r>
        <w:rPr>
          <w:lang w:val="sq-AL"/>
        </w:rPr>
        <w:t>Ko</w:t>
      </w:r>
      <w:r w:rsidR="00522582">
        <w:rPr>
          <w:lang w:val="sq-AL"/>
        </w:rPr>
        <w:t>ntrolluesi harton kodin e etik</w:t>
      </w:r>
      <w:r w:rsidR="00F118B1">
        <w:rPr>
          <w:lang w:val="sq-AL"/>
        </w:rPr>
        <w:t>ë</w:t>
      </w:r>
      <w:r w:rsidR="00522582">
        <w:rPr>
          <w:lang w:val="sq-AL"/>
        </w:rPr>
        <w:t>s n</w:t>
      </w:r>
      <w:r w:rsidR="00F118B1">
        <w:rPr>
          <w:lang w:val="sq-AL"/>
        </w:rPr>
        <w:t>ë</w:t>
      </w:r>
      <w:r w:rsidR="00522582">
        <w:rPr>
          <w:lang w:val="sq-AL"/>
        </w:rPr>
        <w:t xml:space="preserve"> p</w:t>
      </w:r>
      <w:r w:rsidR="00F118B1">
        <w:rPr>
          <w:lang w:val="sq-AL"/>
        </w:rPr>
        <w:t>ë</w:t>
      </w:r>
      <w:r w:rsidR="00522582">
        <w:rPr>
          <w:lang w:val="sq-AL"/>
        </w:rPr>
        <w:t>rputhje me ligjin p</w:t>
      </w:r>
      <w:r w:rsidR="00BA5AB1">
        <w:rPr>
          <w:lang w:val="sq-AL"/>
        </w:rPr>
        <w:t>ë</w:t>
      </w:r>
      <w:r>
        <w:rPr>
          <w:lang w:val="sq-AL"/>
        </w:rPr>
        <w:t>r mbrojtjen e t</w:t>
      </w:r>
      <w:r w:rsidR="00BA5AB1">
        <w:rPr>
          <w:lang w:val="sq-AL"/>
        </w:rPr>
        <w:t>ë</w:t>
      </w:r>
      <w:r>
        <w:rPr>
          <w:lang w:val="sq-AL"/>
        </w:rPr>
        <w:t xml:space="preserve"> dhënave personale </w:t>
      </w:r>
      <w:r w:rsidR="00F536DA">
        <w:rPr>
          <w:lang w:val="sq-AL"/>
        </w:rPr>
        <w:t>dhe p</w:t>
      </w:r>
      <w:r w:rsidR="00F118B1">
        <w:rPr>
          <w:lang w:val="sq-AL"/>
        </w:rPr>
        <w:t>ë</w:t>
      </w:r>
      <w:r w:rsidR="00F536DA">
        <w:rPr>
          <w:lang w:val="sq-AL"/>
        </w:rPr>
        <w:t>rpara miratimit d</w:t>
      </w:r>
      <w:r w:rsidR="00F118B1">
        <w:rPr>
          <w:lang w:val="sq-AL"/>
        </w:rPr>
        <w:t>ë</w:t>
      </w:r>
      <w:r w:rsidR="00F536DA">
        <w:rPr>
          <w:lang w:val="sq-AL"/>
        </w:rPr>
        <w:t>rgon at</w:t>
      </w:r>
      <w:r w:rsidR="00F118B1">
        <w:rPr>
          <w:lang w:val="sq-AL"/>
        </w:rPr>
        <w:t>ë</w:t>
      </w:r>
      <w:r w:rsidR="00F536DA">
        <w:rPr>
          <w:lang w:val="sq-AL"/>
        </w:rPr>
        <w:t xml:space="preserve"> p</w:t>
      </w:r>
      <w:r w:rsidR="00F118B1">
        <w:rPr>
          <w:lang w:val="sq-AL"/>
        </w:rPr>
        <w:t>ë</w:t>
      </w:r>
      <w:r w:rsidR="00F536DA">
        <w:rPr>
          <w:lang w:val="sq-AL"/>
        </w:rPr>
        <w:t>r mendim pran</w:t>
      </w:r>
      <w:r w:rsidR="00F118B1">
        <w:rPr>
          <w:lang w:val="sq-AL"/>
        </w:rPr>
        <w:t>ë</w:t>
      </w:r>
      <w:r w:rsidR="00F536DA">
        <w:rPr>
          <w:lang w:val="sq-AL"/>
        </w:rPr>
        <w:t xml:space="preserve"> Komisionerit.</w:t>
      </w:r>
    </w:p>
    <w:p w:rsidR="004F19D8" w:rsidRDefault="004F19D8" w:rsidP="005E1F4F">
      <w:pPr>
        <w:ind w:firstLine="720"/>
        <w:jc w:val="both"/>
        <w:rPr>
          <w:lang w:val="sq-AL"/>
        </w:rPr>
      </w:pPr>
    </w:p>
    <w:p w:rsidR="005E1F4F" w:rsidRPr="00EF2396" w:rsidRDefault="005E1F4F" w:rsidP="005E1F4F">
      <w:pPr>
        <w:ind w:firstLine="720"/>
        <w:jc w:val="both"/>
        <w:rPr>
          <w:lang w:val="sq-AL"/>
        </w:rPr>
      </w:pPr>
    </w:p>
    <w:p w:rsidR="00280E6C" w:rsidRPr="00EF2396" w:rsidRDefault="00280E6C" w:rsidP="005E1F4F">
      <w:pPr>
        <w:ind w:firstLine="720"/>
        <w:jc w:val="both"/>
        <w:rPr>
          <w:lang w:val="sq-AL"/>
        </w:rPr>
      </w:pPr>
    </w:p>
    <w:p w:rsidR="0051022C" w:rsidRPr="00EF2396" w:rsidRDefault="00C12B48" w:rsidP="005E1F4F">
      <w:pPr>
        <w:jc w:val="center"/>
        <w:rPr>
          <w:lang w:val="sq-AL"/>
        </w:rPr>
      </w:pPr>
      <w:r w:rsidRPr="00EF2396">
        <w:rPr>
          <w:lang w:val="sq-AL"/>
        </w:rPr>
        <w:t xml:space="preserve">Neni </w:t>
      </w:r>
      <w:r w:rsidR="00040D37" w:rsidRPr="00EF2396">
        <w:rPr>
          <w:lang w:val="sq-AL"/>
        </w:rPr>
        <w:t>34</w:t>
      </w:r>
    </w:p>
    <w:p w:rsidR="00C12B48" w:rsidRPr="00EF2396" w:rsidRDefault="00C12B48" w:rsidP="0051022C">
      <w:pPr>
        <w:jc w:val="center"/>
        <w:rPr>
          <w:b/>
          <w:lang w:val="sq-AL"/>
        </w:rPr>
      </w:pPr>
      <w:r w:rsidRPr="00EF2396">
        <w:rPr>
          <w:b/>
          <w:lang w:val="sq-AL"/>
        </w:rPr>
        <w:lastRenderedPageBreak/>
        <w:t>Sanksionet</w:t>
      </w:r>
    </w:p>
    <w:p w:rsidR="00EC5868" w:rsidRPr="00EF2396" w:rsidRDefault="00EC5868" w:rsidP="0051022C">
      <w:pPr>
        <w:jc w:val="center"/>
        <w:rPr>
          <w:b/>
          <w:lang w:val="sq-AL"/>
        </w:rPr>
      </w:pPr>
    </w:p>
    <w:p w:rsidR="00C12B48" w:rsidRPr="00EF2396" w:rsidRDefault="00F829F6" w:rsidP="005E1F4F">
      <w:pPr>
        <w:ind w:firstLine="720"/>
        <w:jc w:val="both"/>
        <w:rPr>
          <w:lang w:val="sq-AL"/>
        </w:rPr>
      </w:pPr>
      <w:r w:rsidRPr="00EF2396">
        <w:rPr>
          <w:lang w:val="sq-AL"/>
        </w:rPr>
        <w:t xml:space="preserve">Kjo rregullore </w:t>
      </w:r>
      <w:r w:rsidR="003813D3" w:rsidRPr="00EF2396">
        <w:rPr>
          <w:lang w:val="sq-AL"/>
        </w:rPr>
        <w:t>ë</w:t>
      </w:r>
      <w:r w:rsidRPr="00EF2396">
        <w:rPr>
          <w:lang w:val="sq-AL"/>
        </w:rPr>
        <w:t>sht</w:t>
      </w:r>
      <w:r w:rsidR="003813D3" w:rsidRPr="00EF2396">
        <w:rPr>
          <w:lang w:val="sq-AL"/>
        </w:rPr>
        <w:t>ë</w:t>
      </w:r>
      <w:r w:rsidRPr="00EF2396">
        <w:rPr>
          <w:lang w:val="sq-AL"/>
        </w:rPr>
        <w:t xml:space="preserve"> pjes</w:t>
      </w:r>
      <w:r w:rsidR="003813D3" w:rsidRPr="00EF2396">
        <w:rPr>
          <w:lang w:val="sq-AL"/>
        </w:rPr>
        <w:t>ë</w:t>
      </w:r>
      <w:r w:rsidRPr="00EF2396">
        <w:rPr>
          <w:lang w:val="sq-AL"/>
        </w:rPr>
        <w:t xml:space="preserve"> e rregullores s</w:t>
      </w:r>
      <w:r w:rsidR="003813D3" w:rsidRPr="00EF2396">
        <w:rPr>
          <w:lang w:val="sq-AL"/>
        </w:rPr>
        <w:t>ë</w:t>
      </w:r>
      <w:r w:rsidRPr="00EF2396">
        <w:rPr>
          <w:lang w:val="sq-AL"/>
        </w:rPr>
        <w:t xml:space="preserve"> brendshme dhe m</w:t>
      </w:r>
      <w:r w:rsidR="00C12B48" w:rsidRPr="00EF2396">
        <w:rPr>
          <w:lang w:val="sq-AL"/>
        </w:rPr>
        <w:t xml:space="preserve">osrespektimi </w:t>
      </w:r>
      <w:r w:rsidRPr="00EF2396">
        <w:rPr>
          <w:lang w:val="sq-AL"/>
        </w:rPr>
        <w:t>i</w:t>
      </w:r>
      <w:r w:rsidR="00C12B48" w:rsidRPr="00EF2396">
        <w:rPr>
          <w:lang w:val="sq-AL"/>
        </w:rPr>
        <w:t xml:space="preserve"> k</w:t>
      </w:r>
      <w:r w:rsidRPr="00EF2396">
        <w:rPr>
          <w:lang w:val="sq-AL"/>
        </w:rPr>
        <w:t>ë</w:t>
      </w:r>
      <w:r w:rsidR="00C12B48" w:rsidRPr="00EF2396">
        <w:rPr>
          <w:lang w:val="sq-AL"/>
        </w:rPr>
        <w:t>rkesave t</w:t>
      </w:r>
      <w:r w:rsidRPr="00EF2396">
        <w:rPr>
          <w:lang w:val="sq-AL"/>
        </w:rPr>
        <w:t>ë saj</w:t>
      </w:r>
      <w:r w:rsidR="00C12B48" w:rsidRPr="00EF2396">
        <w:rPr>
          <w:lang w:val="sq-AL"/>
        </w:rPr>
        <w:t xml:space="preserve"> p</w:t>
      </w:r>
      <w:r w:rsidRPr="00EF2396">
        <w:rPr>
          <w:lang w:val="sq-AL"/>
        </w:rPr>
        <w:t>ë</w:t>
      </w:r>
      <w:r w:rsidR="00C12B48" w:rsidRPr="00EF2396">
        <w:rPr>
          <w:lang w:val="sq-AL"/>
        </w:rPr>
        <w:t>rb</w:t>
      </w:r>
      <w:r w:rsidRPr="00EF2396">
        <w:rPr>
          <w:lang w:val="sq-AL"/>
        </w:rPr>
        <w:t>ë</w:t>
      </w:r>
      <w:r w:rsidR="00C12B48" w:rsidRPr="00EF2396">
        <w:rPr>
          <w:lang w:val="sq-AL"/>
        </w:rPr>
        <w:t>n shkelje t</w:t>
      </w:r>
      <w:r w:rsidRPr="00EF2396">
        <w:rPr>
          <w:lang w:val="sq-AL"/>
        </w:rPr>
        <w:t>ë</w:t>
      </w:r>
      <w:r w:rsidR="00C12B48" w:rsidRPr="00EF2396">
        <w:rPr>
          <w:lang w:val="sq-AL"/>
        </w:rPr>
        <w:t xml:space="preserve"> disiplin</w:t>
      </w:r>
      <w:r w:rsidRPr="00EF2396">
        <w:rPr>
          <w:lang w:val="sq-AL"/>
        </w:rPr>
        <w:t>ë</w:t>
      </w:r>
      <w:r w:rsidR="00C12B48" w:rsidRPr="00EF2396">
        <w:rPr>
          <w:lang w:val="sq-AL"/>
        </w:rPr>
        <w:t>s n</w:t>
      </w:r>
      <w:r w:rsidRPr="00EF2396">
        <w:rPr>
          <w:lang w:val="sq-AL"/>
        </w:rPr>
        <w:t>ë</w:t>
      </w:r>
      <w:r w:rsidR="00C12B48" w:rsidRPr="00EF2396">
        <w:rPr>
          <w:lang w:val="sq-AL"/>
        </w:rPr>
        <w:t xml:space="preserve"> pun</w:t>
      </w:r>
      <w:r w:rsidRPr="00EF2396">
        <w:rPr>
          <w:lang w:val="sq-AL"/>
        </w:rPr>
        <w:t>ë</w:t>
      </w:r>
      <w:r w:rsidR="00C12B48" w:rsidRPr="00EF2396">
        <w:rPr>
          <w:lang w:val="sq-AL"/>
        </w:rPr>
        <w:t xml:space="preserve"> dhe nd</w:t>
      </w:r>
      <w:r w:rsidRPr="00EF2396">
        <w:rPr>
          <w:lang w:val="sq-AL"/>
        </w:rPr>
        <w:t>ë</w:t>
      </w:r>
      <w:r w:rsidR="00C12B48" w:rsidRPr="00EF2396">
        <w:rPr>
          <w:lang w:val="sq-AL"/>
        </w:rPr>
        <w:t xml:space="preserve">shkohen sipas </w:t>
      </w:r>
      <w:r w:rsidR="002B29D0" w:rsidRPr="00EF2396">
        <w:rPr>
          <w:lang w:val="sq-AL"/>
        </w:rPr>
        <w:t>lëgjislacionit në fuqi.</w:t>
      </w:r>
    </w:p>
    <w:p w:rsidR="002C7F3B" w:rsidRDefault="002C7F3B"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r>
        <w:rPr>
          <w:lang w:val="sq-AL"/>
        </w:rPr>
        <w:t>DEPARTAMENTI IT</w:t>
      </w: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r>
        <w:rPr>
          <w:lang w:val="sq-AL"/>
        </w:rPr>
        <w:t>DEPARTAMENTI FINANCES</w:t>
      </w: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r>
        <w:rPr>
          <w:lang w:val="sq-AL"/>
        </w:rPr>
        <w:t>DEPARTAMENTI BURIMEVE NJEREZORE</w:t>
      </w: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Default="00374B89" w:rsidP="00EC2E6F">
      <w:pPr>
        <w:jc w:val="both"/>
        <w:rPr>
          <w:lang w:val="sq-AL"/>
        </w:rPr>
      </w:pPr>
    </w:p>
    <w:p w:rsidR="00374B89" w:rsidRPr="00EF2396" w:rsidRDefault="00374B89" w:rsidP="00EC2E6F">
      <w:pPr>
        <w:jc w:val="both"/>
        <w:rPr>
          <w:lang w:val="sq-AL"/>
        </w:rPr>
      </w:pPr>
      <w:r>
        <w:rPr>
          <w:lang w:val="sq-AL"/>
        </w:rPr>
        <w:t>BORDI EKZEKUTIV</w:t>
      </w:r>
    </w:p>
    <w:sectPr w:rsidR="00374B89" w:rsidRPr="00EF2396" w:rsidSect="005E1F4F">
      <w:footerReference w:type="even" r:id="rId8"/>
      <w:footerReference w:type="default" r:id="rId9"/>
      <w:pgSz w:w="11909" w:h="16834" w:code="9"/>
      <w:pgMar w:top="1170" w:right="101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B0" w:rsidRDefault="009B61B0">
      <w:r>
        <w:separator/>
      </w:r>
    </w:p>
  </w:endnote>
  <w:endnote w:type="continuationSeparator" w:id="0">
    <w:p w:rsidR="009B61B0" w:rsidRDefault="009B61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11A" w:rsidRDefault="004F1DF9" w:rsidP="00F9011A">
    <w:pPr>
      <w:pStyle w:val="Footer"/>
      <w:framePr w:wrap="around" w:vAnchor="text" w:hAnchor="margin" w:xAlign="right" w:y="1"/>
      <w:rPr>
        <w:rStyle w:val="PageNumber"/>
      </w:rPr>
    </w:pPr>
    <w:r>
      <w:rPr>
        <w:rStyle w:val="PageNumber"/>
      </w:rPr>
      <w:fldChar w:fldCharType="begin"/>
    </w:r>
    <w:r w:rsidR="00F9011A">
      <w:rPr>
        <w:rStyle w:val="PageNumber"/>
      </w:rPr>
      <w:instrText xml:space="preserve">PAGE  </w:instrText>
    </w:r>
    <w:r>
      <w:rPr>
        <w:rStyle w:val="PageNumber"/>
      </w:rPr>
      <w:fldChar w:fldCharType="end"/>
    </w:r>
  </w:p>
  <w:p w:rsidR="00F9011A" w:rsidRDefault="00F9011A" w:rsidP="00F901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11A" w:rsidRDefault="004F1DF9" w:rsidP="00F9011A">
    <w:pPr>
      <w:pStyle w:val="Footer"/>
      <w:framePr w:wrap="around" w:vAnchor="text" w:hAnchor="margin" w:xAlign="right" w:y="1"/>
      <w:rPr>
        <w:rStyle w:val="PageNumber"/>
      </w:rPr>
    </w:pPr>
    <w:r>
      <w:rPr>
        <w:rStyle w:val="PageNumber"/>
      </w:rPr>
      <w:fldChar w:fldCharType="begin"/>
    </w:r>
    <w:r w:rsidR="00F9011A">
      <w:rPr>
        <w:rStyle w:val="PageNumber"/>
      </w:rPr>
      <w:instrText xml:space="preserve">PAGE  </w:instrText>
    </w:r>
    <w:r>
      <w:rPr>
        <w:rStyle w:val="PageNumber"/>
      </w:rPr>
      <w:fldChar w:fldCharType="separate"/>
    </w:r>
    <w:r w:rsidR="00CB4004">
      <w:rPr>
        <w:rStyle w:val="PageNumber"/>
        <w:noProof/>
      </w:rPr>
      <w:t>1</w:t>
    </w:r>
    <w:r>
      <w:rPr>
        <w:rStyle w:val="PageNumber"/>
      </w:rPr>
      <w:fldChar w:fldCharType="end"/>
    </w:r>
  </w:p>
  <w:p w:rsidR="00F9011A" w:rsidRDefault="00F9011A" w:rsidP="00F901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B0" w:rsidRDefault="009B61B0">
      <w:r>
        <w:separator/>
      </w:r>
    </w:p>
  </w:footnote>
  <w:footnote w:type="continuationSeparator" w:id="0">
    <w:p w:rsidR="009B61B0" w:rsidRDefault="009B6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AE4"/>
    <w:multiLevelType w:val="hybridMultilevel"/>
    <w:tmpl w:val="4C282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75481"/>
    <w:multiLevelType w:val="hybridMultilevel"/>
    <w:tmpl w:val="EA9E31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F73F7D"/>
    <w:multiLevelType w:val="hybridMultilevel"/>
    <w:tmpl w:val="DBB650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717BAD"/>
    <w:multiLevelType w:val="hybridMultilevel"/>
    <w:tmpl w:val="BCDCFA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4364D3"/>
    <w:multiLevelType w:val="hybridMultilevel"/>
    <w:tmpl w:val="6108D4A0"/>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1952B3C"/>
    <w:multiLevelType w:val="hybridMultilevel"/>
    <w:tmpl w:val="ABF09AA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C50A0D"/>
    <w:multiLevelType w:val="hybridMultilevel"/>
    <w:tmpl w:val="91BC4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F32EA"/>
    <w:multiLevelType w:val="hybridMultilevel"/>
    <w:tmpl w:val="B790B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3753E"/>
    <w:multiLevelType w:val="hybridMultilevel"/>
    <w:tmpl w:val="854674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B2765F"/>
    <w:multiLevelType w:val="hybridMultilevel"/>
    <w:tmpl w:val="A87ADF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130572"/>
    <w:multiLevelType w:val="hybridMultilevel"/>
    <w:tmpl w:val="499A28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FD522C"/>
    <w:multiLevelType w:val="hybridMultilevel"/>
    <w:tmpl w:val="618E1B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B214DA"/>
    <w:multiLevelType w:val="hybridMultilevel"/>
    <w:tmpl w:val="CABC146C"/>
    <w:lvl w:ilvl="0" w:tplc="603EC9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662E1"/>
    <w:multiLevelType w:val="hybridMultilevel"/>
    <w:tmpl w:val="18F25326"/>
    <w:lvl w:ilvl="0" w:tplc="04090019">
      <w:start w:val="1"/>
      <w:numFmt w:val="lowerLetter"/>
      <w:lvlText w:val="%1."/>
      <w:lvlJc w:val="left"/>
      <w:pPr>
        <w:tabs>
          <w:tab w:val="num" w:pos="1080"/>
        </w:tabs>
        <w:ind w:left="1080" w:hanging="360"/>
      </w:pPr>
      <w:rPr>
        <w:color w:val="auto"/>
      </w:r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4">
    <w:nsid w:val="39A247D3"/>
    <w:multiLevelType w:val="hybridMultilevel"/>
    <w:tmpl w:val="8EF4C7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9F81A3A"/>
    <w:multiLevelType w:val="hybridMultilevel"/>
    <w:tmpl w:val="694ABBB0"/>
    <w:lvl w:ilvl="0" w:tplc="D95AF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7E5EB5"/>
    <w:multiLevelType w:val="hybridMultilevel"/>
    <w:tmpl w:val="76E473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1558E1"/>
    <w:multiLevelType w:val="hybridMultilevel"/>
    <w:tmpl w:val="FAEEFE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820792"/>
    <w:multiLevelType w:val="hybridMultilevel"/>
    <w:tmpl w:val="9280D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B4F07"/>
    <w:multiLevelType w:val="hybridMultilevel"/>
    <w:tmpl w:val="EC7C05BC"/>
    <w:lvl w:ilvl="0" w:tplc="041C0019">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0">
    <w:nsid w:val="461547CE"/>
    <w:multiLevelType w:val="hybridMultilevel"/>
    <w:tmpl w:val="9B6AAF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461A12"/>
    <w:multiLevelType w:val="hybridMultilevel"/>
    <w:tmpl w:val="A35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5A3B6F"/>
    <w:multiLevelType w:val="hybridMultilevel"/>
    <w:tmpl w:val="C434A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E820C0"/>
    <w:multiLevelType w:val="hybridMultilevel"/>
    <w:tmpl w:val="6E6A4BCE"/>
    <w:lvl w:ilvl="0" w:tplc="041C0019">
      <w:start w:val="3"/>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4DE34CE8"/>
    <w:multiLevelType w:val="hybridMultilevel"/>
    <w:tmpl w:val="894825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E055F64"/>
    <w:multiLevelType w:val="hybridMultilevel"/>
    <w:tmpl w:val="8744E1F0"/>
    <w:lvl w:ilvl="0" w:tplc="31948AE0">
      <w:start w:val="1"/>
      <w:numFmt w:val="lowerLetter"/>
      <w:lvlText w:val="%1."/>
      <w:lvlJc w:val="left"/>
      <w:pPr>
        <w:ind w:left="1080" w:hanging="360"/>
      </w:pPr>
      <w:rPr>
        <w:rFonts w:ascii="Times New Roman" w:eastAsia="Times New Roman" w:hAnsi="Times New Roman" w:cs="Times New Roman"/>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6">
    <w:nsid w:val="58A466DB"/>
    <w:multiLevelType w:val="hybridMultilevel"/>
    <w:tmpl w:val="41782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773D67"/>
    <w:multiLevelType w:val="hybridMultilevel"/>
    <w:tmpl w:val="E76A83B8"/>
    <w:lvl w:ilvl="0" w:tplc="041C0019">
      <w:start w:val="3"/>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5D4F6B76"/>
    <w:multiLevelType w:val="hybridMultilevel"/>
    <w:tmpl w:val="A9D27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D33C1"/>
    <w:multiLevelType w:val="hybridMultilevel"/>
    <w:tmpl w:val="4E9AF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9D46C6"/>
    <w:multiLevelType w:val="hybridMultilevel"/>
    <w:tmpl w:val="9F7E5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23C77"/>
    <w:multiLevelType w:val="hybridMultilevel"/>
    <w:tmpl w:val="FA16D724"/>
    <w:lvl w:ilvl="0" w:tplc="6A8E57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562708"/>
    <w:multiLevelType w:val="hybridMultilevel"/>
    <w:tmpl w:val="0FC8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E79A6"/>
    <w:multiLevelType w:val="hybridMultilevel"/>
    <w:tmpl w:val="78864AD0"/>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781E79C9"/>
    <w:multiLevelType w:val="hybridMultilevel"/>
    <w:tmpl w:val="EF8680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216F20"/>
    <w:multiLevelType w:val="hybridMultilevel"/>
    <w:tmpl w:val="E77AD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353985"/>
    <w:multiLevelType w:val="hybridMultilevel"/>
    <w:tmpl w:val="68449830"/>
    <w:lvl w:ilvl="0" w:tplc="0C72C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1"/>
  </w:num>
  <w:num w:numId="7">
    <w:abstractNumId w:val="4"/>
  </w:num>
  <w:num w:numId="8">
    <w:abstractNumId w:val="17"/>
  </w:num>
  <w:num w:numId="9">
    <w:abstractNumId w:val="5"/>
  </w:num>
  <w:num w:numId="10">
    <w:abstractNumId w:val="2"/>
  </w:num>
  <w:num w:numId="11">
    <w:abstractNumId w:val="26"/>
  </w:num>
  <w:num w:numId="12">
    <w:abstractNumId w:val="24"/>
  </w:num>
  <w:num w:numId="13">
    <w:abstractNumId w:val="1"/>
  </w:num>
  <w:num w:numId="14">
    <w:abstractNumId w:val="16"/>
  </w:num>
  <w:num w:numId="15">
    <w:abstractNumId w:val="35"/>
  </w:num>
  <w:num w:numId="16">
    <w:abstractNumId w:val="6"/>
  </w:num>
  <w:num w:numId="17">
    <w:abstractNumId w:val="3"/>
  </w:num>
  <w:num w:numId="18">
    <w:abstractNumId w:val="12"/>
  </w:num>
  <w:num w:numId="19">
    <w:abstractNumId w:val="22"/>
  </w:num>
  <w:num w:numId="20">
    <w:abstractNumId w:val="36"/>
  </w:num>
  <w:num w:numId="21">
    <w:abstractNumId w:val="0"/>
  </w:num>
  <w:num w:numId="22">
    <w:abstractNumId w:val="30"/>
  </w:num>
  <w:num w:numId="23">
    <w:abstractNumId w:val="21"/>
  </w:num>
  <w:num w:numId="24">
    <w:abstractNumId w:val="29"/>
  </w:num>
  <w:num w:numId="25">
    <w:abstractNumId w:val="20"/>
  </w:num>
  <w:num w:numId="26">
    <w:abstractNumId w:val="33"/>
  </w:num>
  <w:num w:numId="27">
    <w:abstractNumId w:val="25"/>
  </w:num>
  <w:num w:numId="28">
    <w:abstractNumId w:val="19"/>
  </w:num>
  <w:num w:numId="29">
    <w:abstractNumId w:val="27"/>
  </w:num>
  <w:num w:numId="30">
    <w:abstractNumId w:val="23"/>
  </w:num>
  <w:num w:numId="31">
    <w:abstractNumId w:val="34"/>
  </w:num>
  <w:num w:numId="32">
    <w:abstractNumId w:val="28"/>
  </w:num>
  <w:num w:numId="33">
    <w:abstractNumId w:val="7"/>
  </w:num>
  <w:num w:numId="34">
    <w:abstractNumId w:val="11"/>
  </w:num>
  <w:num w:numId="35">
    <w:abstractNumId w:val="10"/>
  </w:num>
  <w:num w:numId="36">
    <w:abstractNumId w:val="18"/>
  </w:num>
  <w:num w:numId="37">
    <w:abstractNumId w:val="32"/>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F9011A"/>
    <w:rsid w:val="00002A3A"/>
    <w:rsid w:val="00015177"/>
    <w:rsid w:val="00023EDA"/>
    <w:rsid w:val="00040D37"/>
    <w:rsid w:val="000449D0"/>
    <w:rsid w:val="00080E3C"/>
    <w:rsid w:val="000A48C3"/>
    <w:rsid w:val="000B4A32"/>
    <w:rsid w:val="001073CA"/>
    <w:rsid w:val="00123499"/>
    <w:rsid w:val="0013029C"/>
    <w:rsid w:val="00153200"/>
    <w:rsid w:val="0016203D"/>
    <w:rsid w:val="00165F1B"/>
    <w:rsid w:val="00171C1E"/>
    <w:rsid w:val="00177D60"/>
    <w:rsid w:val="00187B0F"/>
    <w:rsid w:val="001A0C23"/>
    <w:rsid w:val="001B2CFE"/>
    <w:rsid w:val="001C7928"/>
    <w:rsid w:val="001D54C6"/>
    <w:rsid w:val="001F311E"/>
    <w:rsid w:val="001F6444"/>
    <w:rsid w:val="001F74CB"/>
    <w:rsid w:val="00200079"/>
    <w:rsid w:val="0020310D"/>
    <w:rsid w:val="00247418"/>
    <w:rsid w:val="002704E2"/>
    <w:rsid w:val="00271BDF"/>
    <w:rsid w:val="00280E6C"/>
    <w:rsid w:val="00282CAD"/>
    <w:rsid w:val="002835F5"/>
    <w:rsid w:val="00284CE5"/>
    <w:rsid w:val="00297484"/>
    <w:rsid w:val="00297D31"/>
    <w:rsid w:val="002A017C"/>
    <w:rsid w:val="002A69C9"/>
    <w:rsid w:val="002B29D0"/>
    <w:rsid w:val="002C7F3B"/>
    <w:rsid w:val="002D4253"/>
    <w:rsid w:val="002E18DE"/>
    <w:rsid w:val="00302302"/>
    <w:rsid w:val="00305B02"/>
    <w:rsid w:val="00314BA7"/>
    <w:rsid w:val="00317069"/>
    <w:rsid w:val="00342AB6"/>
    <w:rsid w:val="003468D2"/>
    <w:rsid w:val="00346998"/>
    <w:rsid w:val="00365244"/>
    <w:rsid w:val="0036638E"/>
    <w:rsid w:val="00374B89"/>
    <w:rsid w:val="003813D3"/>
    <w:rsid w:val="00396135"/>
    <w:rsid w:val="003B0DB9"/>
    <w:rsid w:val="003B2E78"/>
    <w:rsid w:val="003B69F6"/>
    <w:rsid w:val="003D7975"/>
    <w:rsid w:val="003E513F"/>
    <w:rsid w:val="003E780B"/>
    <w:rsid w:val="00406C07"/>
    <w:rsid w:val="00410B19"/>
    <w:rsid w:val="00411067"/>
    <w:rsid w:val="00415C74"/>
    <w:rsid w:val="00426F8A"/>
    <w:rsid w:val="004357BD"/>
    <w:rsid w:val="004460D6"/>
    <w:rsid w:val="00470BE6"/>
    <w:rsid w:val="0047186B"/>
    <w:rsid w:val="00475F89"/>
    <w:rsid w:val="00477B96"/>
    <w:rsid w:val="00481B6A"/>
    <w:rsid w:val="00487E15"/>
    <w:rsid w:val="004A57D8"/>
    <w:rsid w:val="004C0B6A"/>
    <w:rsid w:val="004C7FF7"/>
    <w:rsid w:val="004D3B74"/>
    <w:rsid w:val="004F19D8"/>
    <w:rsid w:val="004F1DF9"/>
    <w:rsid w:val="004F3546"/>
    <w:rsid w:val="0051022C"/>
    <w:rsid w:val="00522582"/>
    <w:rsid w:val="00526AD2"/>
    <w:rsid w:val="00526C0D"/>
    <w:rsid w:val="00536A5D"/>
    <w:rsid w:val="00536B5F"/>
    <w:rsid w:val="00543DAF"/>
    <w:rsid w:val="00563E4C"/>
    <w:rsid w:val="00566100"/>
    <w:rsid w:val="00566877"/>
    <w:rsid w:val="005A3155"/>
    <w:rsid w:val="005C6DBF"/>
    <w:rsid w:val="005D2ADD"/>
    <w:rsid w:val="005D2E5B"/>
    <w:rsid w:val="005D70EA"/>
    <w:rsid w:val="005E1F4F"/>
    <w:rsid w:val="005E63C6"/>
    <w:rsid w:val="006017CA"/>
    <w:rsid w:val="00617934"/>
    <w:rsid w:val="00617F47"/>
    <w:rsid w:val="0062013E"/>
    <w:rsid w:val="00653A28"/>
    <w:rsid w:val="006558FA"/>
    <w:rsid w:val="00670F60"/>
    <w:rsid w:val="00671E36"/>
    <w:rsid w:val="00693E29"/>
    <w:rsid w:val="006C10DC"/>
    <w:rsid w:val="006C202F"/>
    <w:rsid w:val="006E75C1"/>
    <w:rsid w:val="006E7F5C"/>
    <w:rsid w:val="006F110B"/>
    <w:rsid w:val="006F513D"/>
    <w:rsid w:val="00700ECF"/>
    <w:rsid w:val="0072667F"/>
    <w:rsid w:val="00727E4E"/>
    <w:rsid w:val="00764F4E"/>
    <w:rsid w:val="007767CD"/>
    <w:rsid w:val="00776A6D"/>
    <w:rsid w:val="007834F5"/>
    <w:rsid w:val="007A7A6E"/>
    <w:rsid w:val="007D122D"/>
    <w:rsid w:val="007D3452"/>
    <w:rsid w:val="007D5AEB"/>
    <w:rsid w:val="007F064E"/>
    <w:rsid w:val="00805386"/>
    <w:rsid w:val="00816F79"/>
    <w:rsid w:val="0081745E"/>
    <w:rsid w:val="008232D3"/>
    <w:rsid w:val="00833047"/>
    <w:rsid w:val="00834A0B"/>
    <w:rsid w:val="00834A2E"/>
    <w:rsid w:val="00843F33"/>
    <w:rsid w:val="00846DB4"/>
    <w:rsid w:val="0086490C"/>
    <w:rsid w:val="00876A0A"/>
    <w:rsid w:val="00884189"/>
    <w:rsid w:val="00894C8E"/>
    <w:rsid w:val="00895F1E"/>
    <w:rsid w:val="008966A1"/>
    <w:rsid w:val="008A602B"/>
    <w:rsid w:val="008B1D7D"/>
    <w:rsid w:val="008B682B"/>
    <w:rsid w:val="008E6734"/>
    <w:rsid w:val="008E79A1"/>
    <w:rsid w:val="00900B8C"/>
    <w:rsid w:val="009040B8"/>
    <w:rsid w:val="00906DA7"/>
    <w:rsid w:val="009141A6"/>
    <w:rsid w:val="00920A2B"/>
    <w:rsid w:val="00936453"/>
    <w:rsid w:val="00953732"/>
    <w:rsid w:val="009940E9"/>
    <w:rsid w:val="009B61B0"/>
    <w:rsid w:val="009C6D66"/>
    <w:rsid w:val="009D2730"/>
    <w:rsid w:val="009D7807"/>
    <w:rsid w:val="00A04FDC"/>
    <w:rsid w:val="00A20A83"/>
    <w:rsid w:val="00A50B8F"/>
    <w:rsid w:val="00A70E71"/>
    <w:rsid w:val="00A74883"/>
    <w:rsid w:val="00A75397"/>
    <w:rsid w:val="00A83632"/>
    <w:rsid w:val="00A96255"/>
    <w:rsid w:val="00AB2347"/>
    <w:rsid w:val="00AD53D3"/>
    <w:rsid w:val="00AF0913"/>
    <w:rsid w:val="00AF1EBB"/>
    <w:rsid w:val="00AF4770"/>
    <w:rsid w:val="00B01558"/>
    <w:rsid w:val="00B03D8F"/>
    <w:rsid w:val="00B04B91"/>
    <w:rsid w:val="00B317C7"/>
    <w:rsid w:val="00B33499"/>
    <w:rsid w:val="00B5212B"/>
    <w:rsid w:val="00B65B4C"/>
    <w:rsid w:val="00B734B9"/>
    <w:rsid w:val="00B74EFD"/>
    <w:rsid w:val="00B805A0"/>
    <w:rsid w:val="00B81305"/>
    <w:rsid w:val="00B96B8F"/>
    <w:rsid w:val="00BA1184"/>
    <w:rsid w:val="00BA5AB1"/>
    <w:rsid w:val="00BA7427"/>
    <w:rsid w:val="00BB1E93"/>
    <w:rsid w:val="00BB5B37"/>
    <w:rsid w:val="00BB6520"/>
    <w:rsid w:val="00BD2FA4"/>
    <w:rsid w:val="00BF57B1"/>
    <w:rsid w:val="00C1109A"/>
    <w:rsid w:val="00C12B48"/>
    <w:rsid w:val="00C604E8"/>
    <w:rsid w:val="00C650A8"/>
    <w:rsid w:val="00C72692"/>
    <w:rsid w:val="00C8155B"/>
    <w:rsid w:val="00C81C43"/>
    <w:rsid w:val="00CA774D"/>
    <w:rsid w:val="00CB4004"/>
    <w:rsid w:val="00CC1988"/>
    <w:rsid w:val="00CD4359"/>
    <w:rsid w:val="00CD7FA9"/>
    <w:rsid w:val="00CF73E2"/>
    <w:rsid w:val="00D34046"/>
    <w:rsid w:val="00D36BFF"/>
    <w:rsid w:val="00D86C16"/>
    <w:rsid w:val="00D944CB"/>
    <w:rsid w:val="00D9793B"/>
    <w:rsid w:val="00DC7EBE"/>
    <w:rsid w:val="00DE0617"/>
    <w:rsid w:val="00DE4BB1"/>
    <w:rsid w:val="00DE57E3"/>
    <w:rsid w:val="00DF0E00"/>
    <w:rsid w:val="00E139C5"/>
    <w:rsid w:val="00E17AAC"/>
    <w:rsid w:val="00E37563"/>
    <w:rsid w:val="00E401FE"/>
    <w:rsid w:val="00E520AE"/>
    <w:rsid w:val="00E642F7"/>
    <w:rsid w:val="00E73E50"/>
    <w:rsid w:val="00E74B9B"/>
    <w:rsid w:val="00E830E6"/>
    <w:rsid w:val="00E93E7E"/>
    <w:rsid w:val="00E96EF4"/>
    <w:rsid w:val="00EA2575"/>
    <w:rsid w:val="00EB5A08"/>
    <w:rsid w:val="00EC2E6F"/>
    <w:rsid w:val="00EC5868"/>
    <w:rsid w:val="00ED4ADA"/>
    <w:rsid w:val="00EE2D81"/>
    <w:rsid w:val="00EF0AC7"/>
    <w:rsid w:val="00EF2396"/>
    <w:rsid w:val="00F0580F"/>
    <w:rsid w:val="00F118B1"/>
    <w:rsid w:val="00F17949"/>
    <w:rsid w:val="00F20CDC"/>
    <w:rsid w:val="00F240E0"/>
    <w:rsid w:val="00F25391"/>
    <w:rsid w:val="00F25CC2"/>
    <w:rsid w:val="00F303C7"/>
    <w:rsid w:val="00F429A2"/>
    <w:rsid w:val="00F42C22"/>
    <w:rsid w:val="00F430CB"/>
    <w:rsid w:val="00F46C85"/>
    <w:rsid w:val="00F516AD"/>
    <w:rsid w:val="00F536DA"/>
    <w:rsid w:val="00F55058"/>
    <w:rsid w:val="00F829F6"/>
    <w:rsid w:val="00F9011A"/>
    <w:rsid w:val="00FB05B0"/>
    <w:rsid w:val="00FC0A52"/>
    <w:rsid w:val="00FC3FA8"/>
    <w:rsid w:val="00FE380C"/>
    <w:rsid w:val="00FF0217"/>
    <w:rsid w:val="00FF7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F9"/>
    <w:rPr>
      <w:sz w:val="24"/>
      <w:szCs w:val="24"/>
    </w:rPr>
  </w:style>
  <w:style w:type="paragraph" w:styleId="Heading1">
    <w:name w:val="heading 1"/>
    <w:basedOn w:val="Normal"/>
    <w:next w:val="Normal"/>
    <w:link w:val="Heading1Char"/>
    <w:qFormat/>
    <w:rsid w:val="00FF77FB"/>
    <w:pPr>
      <w:keepNext/>
      <w:spacing w:before="240" w:after="60"/>
      <w:outlineLvl w:val="0"/>
    </w:pPr>
    <w:rPr>
      <w:rFonts w:ascii="Arial" w:hAnsi="Arial" w:cs="Arial"/>
      <w:b/>
      <w:bCs/>
      <w:kern w:val="32"/>
      <w:sz w:val="32"/>
      <w:szCs w:val="32"/>
      <w:lang w:eastAsia="it-IT"/>
    </w:rPr>
  </w:style>
  <w:style w:type="paragraph" w:styleId="Heading2">
    <w:name w:val="heading 2"/>
    <w:basedOn w:val="Normal"/>
    <w:next w:val="Normal"/>
    <w:qFormat/>
    <w:rsid w:val="00F9011A"/>
    <w:pPr>
      <w:jc w:val="center"/>
      <w:outlineLvl w:val="1"/>
    </w:pPr>
    <w:rPr>
      <w:b/>
      <w:bCs/>
    </w:rPr>
  </w:style>
  <w:style w:type="paragraph" w:styleId="Heading3">
    <w:name w:val="heading 3"/>
    <w:basedOn w:val="Normal"/>
    <w:next w:val="Normal"/>
    <w:link w:val="Heading3Char"/>
    <w:semiHidden/>
    <w:unhideWhenUsed/>
    <w:qFormat/>
    <w:rsid w:val="00816F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011A"/>
    <w:rPr>
      <w:color w:val="0000FF"/>
      <w:u w:val="single"/>
    </w:rPr>
  </w:style>
  <w:style w:type="paragraph" w:styleId="BodyText">
    <w:name w:val="Body Text"/>
    <w:basedOn w:val="Normal"/>
    <w:rsid w:val="00F9011A"/>
    <w:pPr>
      <w:pBdr>
        <w:top w:val="single" w:sz="4" w:space="1" w:color="auto"/>
        <w:left w:val="single" w:sz="4" w:space="4" w:color="auto"/>
        <w:bottom w:val="single" w:sz="4" w:space="1" w:color="auto"/>
        <w:right w:val="single" w:sz="4" w:space="4" w:color="auto"/>
      </w:pBdr>
      <w:jc w:val="both"/>
    </w:pPr>
  </w:style>
  <w:style w:type="paragraph" w:styleId="Footer">
    <w:name w:val="footer"/>
    <w:basedOn w:val="Normal"/>
    <w:rsid w:val="00F9011A"/>
    <w:pPr>
      <w:tabs>
        <w:tab w:val="center" w:pos="4320"/>
        <w:tab w:val="right" w:pos="8640"/>
      </w:tabs>
    </w:pPr>
  </w:style>
  <w:style w:type="character" w:styleId="PageNumber">
    <w:name w:val="page number"/>
    <w:basedOn w:val="DefaultParagraphFont"/>
    <w:rsid w:val="00F9011A"/>
  </w:style>
  <w:style w:type="character" w:customStyle="1" w:styleId="Heading1Char">
    <w:name w:val="Heading 1 Char"/>
    <w:basedOn w:val="DefaultParagraphFont"/>
    <w:link w:val="Heading1"/>
    <w:rsid w:val="00FF77FB"/>
    <w:rPr>
      <w:rFonts w:ascii="Arial" w:hAnsi="Arial" w:cs="Arial"/>
      <w:b/>
      <w:bCs/>
      <w:kern w:val="32"/>
      <w:sz w:val="32"/>
      <w:szCs w:val="32"/>
      <w:lang w:eastAsia="it-IT"/>
    </w:rPr>
  </w:style>
  <w:style w:type="paragraph" w:styleId="NormalWeb">
    <w:name w:val="Normal (Web)"/>
    <w:basedOn w:val="Normal"/>
    <w:rsid w:val="00FF77FB"/>
    <w:pPr>
      <w:spacing w:before="100" w:beforeAutospacing="1" w:after="100" w:afterAutospacing="1"/>
    </w:pPr>
  </w:style>
  <w:style w:type="paragraph" w:customStyle="1" w:styleId="Paragrafi">
    <w:name w:val="Paragrafi"/>
    <w:rsid w:val="00FF77FB"/>
    <w:pPr>
      <w:widowControl w:val="0"/>
      <w:ind w:firstLine="720"/>
      <w:jc w:val="both"/>
    </w:pPr>
    <w:rPr>
      <w:rFonts w:ascii="CG Times" w:hAnsi="CG Times"/>
      <w:sz w:val="22"/>
    </w:rPr>
  </w:style>
  <w:style w:type="paragraph" w:styleId="ListParagraph">
    <w:name w:val="List Paragraph"/>
    <w:basedOn w:val="Normal"/>
    <w:qFormat/>
    <w:rsid w:val="00FF77FB"/>
    <w:pPr>
      <w:spacing w:after="200" w:line="276" w:lineRule="auto"/>
      <w:ind w:left="720"/>
      <w:contextualSpacing/>
    </w:pPr>
    <w:rPr>
      <w:rFonts w:ascii="Calibri" w:eastAsia="Calibri" w:hAnsi="Calibri"/>
      <w:sz w:val="22"/>
      <w:szCs w:val="22"/>
    </w:rPr>
  </w:style>
  <w:style w:type="character" w:customStyle="1" w:styleId="longtext1">
    <w:name w:val="long_text1"/>
    <w:basedOn w:val="DefaultParagraphFont"/>
    <w:rsid w:val="00FF77FB"/>
    <w:rPr>
      <w:sz w:val="20"/>
      <w:szCs w:val="20"/>
    </w:rPr>
  </w:style>
  <w:style w:type="character" w:customStyle="1" w:styleId="mediumtext1">
    <w:name w:val="medium_text1"/>
    <w:basedOn w:val="DefaultParagraphFont"/>
    <w:rsid w:val="00FF77FB"/>
    <w:rPr>
      <w:sz w:val="24"/>
      <w:szCs w:val="24"/>
    </w:rPr>
  </w:style>
  <w:style w:type="character" w:customStyle="1" w:styleId="longtext">
    <w:name w:val="long_text"/>
    <w:basedOn w:val="DefaultParagraphFont"/>
    <w:rsid w:val="00FF77FB"/>
  </w:style>
  <w:style w:type="paragraph" w:customStyle="1" w:styleId="NeniTitull">
    <w:name w:val="Neni_Titull"/>
    <w:next w:val="Normal"/>
    <w:link w:val="NeniTitullChar"/>
    <w:rsid w:val="00FF77FB"/>
    <w:pPr>
      <w:keepNext/>
      <w:widowControl w:val="0"/>
      <w:jc w:val="center"/>
      <w:outlineLvl w:val="2"/>
    </w:pPr>
    <w:rPr>
      <w:rFonts w:ascii="CG Times" w:hAnsi="CG Times"/>
      <w:b/>
      <w:sz w:val="22"/>
      <w:lang w:val="en-GB"/>
    </w:rPr>
  </w:style>
  <w:style w:type="paragraph" w:customStyle="1" w:styleId="akti">
    <w:name w:val="akti"/>
    <w:basedOn w:val="Normal"/>
    <w:rsid w:val="00FF77FB"/>
    <w:pPr>
      <w:spacing w:before="100" w:beforeAutospacing="1" w:after="100" w:afterAutospacing="1"/>
    </w:pPr>
  </w:style>
  <w:style w:type="character" w:customStyle="1" w:styleId="NeniTitullChar">
    <w:name w:val="Neni_Titull Char"/>
    <w:basedOn w:val="DefaultParagraphFont"/>
    <w:link w:val="NeniTitull"/>
    <w:locked/>
    <w:rsid w:val="00FF77FB"/>
    <w:rPr>
      <w:rFonts w:ascii="CG Times" w:hAnsi="CG Times"/>
      <w:b/>
      <w:sz w:val="22"/>
      <w:lang w:val="en-GB" w:eastAsia="en-US" w:bidi="ar-SA"/>
    </w:rPr>
  </w:style>
  <w:style w:type="character" w:customStyle="1" w:styleId="Heading3Char">
    <w:name w:val="Heading 3 Char"/>
    <w:basedOn w:val="DefaultParagraphFont"/>
    <w:link w:val="Heading3"/>
    <w:semiHidden/>
    <w:rsid w:val="00816F79"/>
    <w:rPr>
      <w:rFonts w:ascii="Cambria" w:eastAsia="Times New Roman" w:hAnsi="Cambria" w:cs="Times New Roman"/>
      <w:b/>
      <w:bCs/>
      <w:sz w:val="26"/>
      <w:szCs w:val="26"/>
    </w:rPr>
  </w:style>
  <w:style w:type="character" w:customStyle="1" w:styleId="hps">
    <w:name w:val="hps"/>
    <w:basedOn w:val="DefaultParagraphFont"/>
    <w:rsid w:val="00536B5F"/>
  </w:style>
</w:styles>
</file>

<file path=word/webSettings.xml><?xml version="1.0" encoding="utf-8"?>
<w:webSettings xmlns:r="http://schemas.openxmlformats.org/officeDocument/2006/relationships" xmlns:w="http://schemas.openxmlformats.org/wordprocessingml/2006/main">
  <w:divs>
    <w:div w:id="6725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C7F7-7814-4FC2-A329-71FFAB62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Me</cp:lastModifiedBy>
  <cp:revision>3</cp:revision>
  <cp:lastPrinted>2012-08-28T10:08:00Z</cp:lastPrinted>
  <dcterms:created xsi:type="dcterms:W3CDTF">2015-03-13T14:51:00Z</dcterms:created>
  <dcterms:modified xsi:type="dcterms:W3CDTF">2015-03-13T14:51:00Z</dcterms:modified>
</cp:coreProperties>
</file>